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156" w:rsidRPr="0057565E" w:rsidRDefault="004863E4" w:rsidP="00732156">
      <w:pPr>
        <w:jc w:val="center"/>
        <w:rPr>
          <w:b/>
          <w:szCs w:val="24"/>
          <w:lang w:val="kk-KZ"/>
        </w:rPr>
      </w:pPr>
      <w:r>
        <w:rPr>
          <w:b/>
          <w:noProof/>
          <w:szCs w:val="24"/>
        </w:rPr>
        <w:drawing>
          <wp:inline distT="0" distB="0" distL="0" distR="0" wp14:anchorId="2F494DDB" wp14:editId="2A3C8B00">
            <wp:extent cx="5940425" cy="9372256"/>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9372256"/>
                    </a:xfrm>
                    <a:prstGeom prst="rect">
                      <a:avLst/>
                    </a:prstGeom>
                    <a:noFill/>
                    <a:ln>
                      <a:noFill/>
                    </a:ln>
                  </pic:spPr>
                </pic:pic>
              </a:graphicData>
            </a:graphic>
          </wp:inline>
        </w:drawing>
      </w:r>
      <w:bookmarkStart w:id="0" w:name="_GoBack"/>
      <w:bookmarkEnd w:id="0"/>
      <w:r w:rsidR="00732156" w:rsidRPr="0057565E">
        <w:rPr>
          <w:b/>
          <w:szCs w:val="24"/>
          <w:lang w:val="kk-KZ"/>
        </w:rPr>
        <w:lastRenderedPageBreak/>
        <w:t>КІРІСПЕ</w:t>
      </w:r>
    </w:p>
    <w:p w:rsidR="00732156" w:rsidRPr="007F5069" w:rsidRDefault="00732156" w:rsidP="00732156">
      <w:pPr>
        <w:spacing w:after="0" w:line="240" w:lineRule="auto"/>
        <w:ind w:left="0" w:firstLine="567"/>
        <w:rPr>
          <w:color w:val="0D0D0D" w:themeColor="text1" w:themeTint="F2"/>
          <w:szCs w:val="24"/>
          <w:lang w:val="kk-KZ"/>
        </w:rPr>
      </w:pPr>
      <w:r w:rsidRPr="007F5069">
        <w:rPr>
          <w:color w:val="0D0D0D" w:themeColor="text1" w:themeTint="F2"/>
          <w:szCs w:val="24"/>
          <w:lang w:val="kk-KZ"/>
        </w:rPr>
        <w:t>Коммуналдық мемлекеттік қазыналық кәсіпорны «Индер көп бейінді ауыл шаруашылық колледжі» - техникалық және кәсіптік орта білім беретін оқу орны.</w:t>
      </w:r>
    </w:p>
    <w:p w:rsidR="00732156" w:rsidRPr="007F5069" w:rsidRDefault="00732156" w:rsidP="00732156">
      <w:pPr>
        <w:numPr>
          <w:ilvl w:val="0"/>
          <w:numId w:val="1"/>
        </w:numPr>
        <w:tabs>
          <w:tab w:val="center" w:pos="4680"/>
          <w:tab w:val="right" w:pos="9360"/>
        </w:tabs>
        <w:spacing w:after="0" w:line="240" w:lineRule="auto"/>
        <w:jc w:val="left"/>
        <w:rPr>
          <w:rFonts w:eastAsiaTheme="minorEastAsia"/>
          <w:color w:val="0D0D0D" w:themeColor="text1" w:themeTint="F2"/>
          <w:szCs w:val="24"/>
          <w:lang w:val="kk-KZ"/>
        </w:rPr>
      </w:pPr>
      <w:r w:rsidRPr="007F5069">
        <w:rPr>
          <w:rFonts w:eastAsiaTheme="minorEastAsia"/>
          <w:color w:val="0D0D0D" w:themeColor="text1" w:themeTint="F2"/>
          <w:szCs w:val="24"/>
          <w:lang w:val="kk-KZ"/>
        </w:rPr>
        <w:t>Ол 1980 жылы №46 Индер орта селолық кәсіптік-техникалық училище болып құрылған.</w:t>
      </w:r>
    </w:p>
    <w:p w:rsidR="00732156" w:rsidRPr="007F5069" w:rsidRDefault="00732156" w:rsidP="00732156">
      <w:pPr>
        <w:numPr>
          <w:ilvl w:val="0"/>
          <w:numId w:val="1"/>
        </w:numPr>
        <w:tabs>
          <w:tab w:val="center" w:pos="4680"/>
          <w:tab w:val="right" w:pos="9360"/>
        </w:tabs>
        <w:spacing w:after="0" w:line="240" w:lineRule="auto"/>
        <w:jc w:val="left"/>
        <w:rPr>
          <w:rFonts w:eastAsiaTheme="minorEastAsia"/>
          <w:color w:val="0D0D0D" w:themeColor="text1" w:themeTint="F2"/>
          <w:szCs w:val="24"/>
          <w:lang w:val="kk-KZ"/>
        </w:rPr>
      </w:pPr>
      <w:r w:rsidRPr="007F5069">
        <w:rPr>
          <w:rFonts w:eastAsiaTheme="minorEastAsia"/>
          <w:color w:val="0D0D0D" w:themeColor="text1" w:themeTint="F2"/>
          <w:szCs w:val="24"/>
          <w:lang w:val="kk-KZ"/>
        </w:rPr>
        <w:t>Индер көп бейінді ауыл шаруашылық колледжі соңғы мемлекеттік аттестаттаудан 2015 жылы өткен.</w:t>
      </w:r>
    </w:p>
    <w:p w:rsidR="00732156" w:rsidRPr="007F5069" w:rsidRDefault="00732156" w:rsidP="00732156">
      <w:pPr>
        <w:numPr>
          <w:ilvl w:val="0"/>
          <w:numId w:val="1"/>
        </w:numPr>
        <w:tabs>
          <w:tab w:val="center" w:pos="4680"/>
          <w:tab w:val="right" w:pos="9360"/>
        </w:tabs>
        <w:spacing w:after="0" w:line="240" w:lineRule="auto"/>
        <w:rPr>
          <w:rFonts w:eastAsiaTheme="minorEastAsia"/>
          <w:color w:val="0D0D0D" w:themeColor="text1" w:themeTint="F2"/>
          <w:szCs w:val="24"/>
          <w:lang w:val="kk-KZ"/>
        </w:rPr>
      </w:pPr>
      <w:r w:rsidRPr="007F5069">
        <w:rPr>
          <w:rFonts w:eastAsiaTheme="minorEastAsia"/>
          <w:color w:val="0D0D0D" w:themeColor="text1" w:themeTint="F2"/>
          <w:szCs w:val="24"/>
          <w:lang w:val="kk-KZ"/>
        </w:rPr>
        <w:t>Колледж өзінің қызметі барысында Қазақстан Республикасының кәсіптік білім саласына қатысты заңнамаларын, Қазақстан Республикасы Білім және ғылым министрлігінің нормативтік құжаттарын, Атырау облысы әкімдігінің Қазақстан Республикасы Әділет министрлігінің Атырау облыстық Әділет департаментінің Индер ауданының Әділет басқармасының 2013 жылдың 30 сәуіріндегі №940740000476 номерімен тіркелген колледж Жарғысы мен Атырау облысының білім саласындағы бақылау департаментінің 18.12.2013 жылғы №13020292 тіркелген лицензияны басшылыққа ала отырып, кәсіптік білім беру процесін ұйымдастырып отыр.</w:t>
      </w:r>
    </w:p>
    <w:p w:rsidR="00732156" w:rsidRPr="007F5069" w:rsidRDefault="00732156" w:rsidP="00732156">
      <w:pPr>
        <w:spacing w:after="0" w:line="240" w:lineRule="auto"/>
        <w:ind w:left="0" w:firstLine="0"/>
        <w:rPr>
          <w:color w:val="0D0D0D" w:themeColor="text1" w:themeTint="F2"/>
          <w:szCs w:val="24"/>
          <w:lang w:val="kk-KZ"/>
        </w:rPr>
      </w:pPr>
      <w:r w:rsidRPr="007F5069">
        <w:rPr>
          <w:color w:val="0D0D0D" w:themeColor="text1" w:themeTint="F2"/>
          <w:szCs w:val="24"/>
          <w:lang w:val="kk-KZ"/>
        </w:rPr>
        <w:t>(Заңды тұлғаның мемлекеттік қайта тіркеу туралы куәлігінің, Жарғының, лицензияның, лицензияға қосымшаның көшірмелері жалғанды).</w:t>
      </w:r>
    </w:p>
    <w:p w:rsidR="00732156" w:rsidRPr="007F5069" w:rsidRDefault="00732156" w:rsidP="00732156">
      <w:pPr>
        <w:numPr>
          <w:ilvl w:val="0"/>
          <w:numId w:val="2"/>
        </w:numPr>
        <w:tabs>
          <w:tab w:val="center" w:pos="4680"/>
          <w:tab w:val="right" w:pos="9360"/>
        </w:tabs>
        <w:spacing w:after="0" w:line="240" w:lineRule="auto"/>
        <w:jc w:val="left"/>
        <w:rPr>
          <w:rFonts w:eastAsiaTheme="minorEastAsia"/>
          <w:color w:val="0D0D0D" w:themeColor="text1" w:themeTint="F2"/>
          <w:szCs w:val="24"/>
          <w:lang w:val="kk-KZ"/>
        </w:rPr>
      </w:pPr>
      <w:r w:rsidRPr="007F5069">
        <w:rPr>
          <w:rFonts w:eastAsiaTheme="minorEastAsia"/>
          <w:color w:val="0D0D0D" w:themeColor="text1" w:themeTint="F2"/>
          <w:szCs w:val="24"/>
          <w:lang w:val="kk-KZ"/>
        </w:rPr>
        <w:t>Колледждің қазақ тіліндегі заңды атауы: Индер ауданы Индербор кентінің «Индер көп бейінді ауыл шаруашылық колледжі» коммуналдық мемлекеттік қазыналық кәсіпорны</w:t>
      </w:r>
    </w:p>
    <w:p w:rsidR="00732156" w:rsidRPr="007F5069" w:rsidRDefault="00732156" w:rsidP="00732156">
      <w:pPr>
        <w:numPr>
          <w:ilvl w:val="0"/>
          <w:numId w:val="2"/>
        </w:numPr>
        <w:tabs>
          <w:tab w:val="center" w:pos="4680"/>
          <w:tab w:val="right" w:pos="9360"/>
        </w:tabs>
        <w:spacing w:after="0" w:line="240" w:lineRule="auto"/>
        <w:jc w:val="left"/>
        <w:rPr>
          <w:rFonts w:eastAsiaTheme="minorEastAsia"/>
          <w:color w:val="0D0D0D" w:themeColor="text1" w:themeTint="F2"/>
          <w:szCs w:val="24"/>
          <w:lang w:val="kk-KZ"/>
        </w:rPr>
      </w:pPr>
      <w:r w:rsidRPr="007F5069">
        <w:rPr>
          <w:rFonts w:eastAsiaTheme="minorEastAsia"/>
          <w:color w:val="0D0D0D" w:themeColor="text1" w:themeTint="F2"/>
          <w:szCs w:val="24"/>
          <w:lang w:val="kk-KZ"/>
        </w:rPr>
        <w:t>Орысшасы: Коммунальное государственное казенное предприятие «Индерский многопрофильный колледж сельского хозяйства» поселка Индербор Индерского района</w:t>
      </w:r>
    </w:p>
    <w:p w:rsidR="00732156" w:rsidRPr="007F5069" w:rsidRDefault="00732156" w:rsidP="00732156">
      <w:pPr>
        <w:numPr>
          <w:ilvl w:val="0"/>
          <w:numId w:val="2"/>
        </w:numPr>
        <w:tabs>
          <w:tab w:val="center" w:pos="4680"/>
          <w:tab w:val="right" w:pos="9360"/>
        </w:tabs>
        <w:spacing w:after="0" w:line="240" w:lineRule="auto"/>
        <w:jc w:val="left"/>
        <w:rPr>
          <w:rFonts w:eastAsiaTheme="minorEastAsia"/>
          <w:color w:val="0D0D0D" w:themeColor="text1" w:themeTint="F2"/>
          <w:szCs w:val="24"/>
          <w:lang w:val="kk-KZ"/>
        </w:rPr>
      </w:pPr>
      <w:r w:rsidRPr="007F5069">
        <w:rPr>
          <w:rFonts w:eastAsiaTheme="minorEastAsia"/>
          <w:color w:val="0D0D0D" w:themeColor="text1" w:themeTint="F2"/>
          <w:szCs w:val="24"/>
          <w:lang w:val="kk-KZ"/>
        </w:rPr>
        <w:t>Тұрақты жер пайдалану акт бойынша жер учаскесінің алаңы 5,4881 га</w:t>
      </w:r>
    </w:p>
    <w:p w:rsidR="00732156" w:rsidRPr="007F5069" w:rsidRDefault="00732156" w:rsidP="00732156">
      <w:pPr>
        <w:numPr>
          <w:ilvl w:val="0"/>
          <w:numId w:val="2"/>
        </w:numPr>
        <w:tabs>
          <w:tab w:val="center" w:pos="4680"/>
          <w:tab w:val="right" w:pos="9360"/>
        </w:tabs>
        <w:spacing w:after="0" w:line="240" w:lineRule="auto"/>
        <w:jc w:val="left"/>
        <w:rPr>
          <w:rFonts w:eastAsiaTheme="minorEastAsia"/>
          <w:color w:val="0D0D0D" w:themeColor="text1" w:themeTint="F2"/>
          <w:szCs w:val="24"/>
          <w:lang w:val="kk-KZ"/>
        </w:rPr>
      </w:pPr>
      <w:r w:rsidRPr="007F5069">
        <w:rPr>
          <w:rFonts w:eastAsiaTheme="minorEastAsia"/>
          <w:color w:val="0D0D0D" w:themeColor="text1" w:themeTint="F2"/>
          <w:szCs w:val="24"/>
          <w:lang w:val="kk-KZ"/>
        </w:rPr>
        <w:t>Орналасқан жері: Атырау облысы Индербор кенті, Махамбет көшесі, 14</w:t>
      </w:r>
    </w:p>
    <w:p w:rsidR="00732156" w:rsidRPr="007F5069" w:rsidRDefault="00732156" w:rsidP="00732156">
      <w:pPr>
        <w:numPr>
          <w:ilvl w:val="0"/>
          <w:numId w:val="2"/>
        </w:numPr>
        <w:tabs>
          <w:tab w:val="center" w:pos="4680"/>
          <w:tab w:val="right" w:pos="9360"/>
        </w:tabs>
        <w:spacing w:after="0" w:line="240" w:lineRule="auto"/>
        <w:jc w:val="left"/>
        <w:rPr>
          <w:rFonts w:eastAsiaTheme="minorEastAsia"/>
          <w:color w:val="0D0D0D" w:themeColor="text1" w:themeTint="F2"/>
          <w:szCs w:val="24"/>
          <w:lang w:val="kk-KZ"/>
        </w:rPr>
      </w:pPr>
      <w:r w:rsidRPr="007F5069">
        <w:rPr>
          <w:rFonts w:eastAsiaTheme="minorEastAsia"/>
          <w:color w:val="0D0D0D" w:themeColor="text1" w:themeTint="F2"/>
          <w:szCs w:val="24"/>
          <w:lang w:val="kk-KZ"/>
        </w:rPr>
        <w:t>Тел: (871234)2-12-08</w:t>
      </w:r>
    </w:p>
    <w:p w:rsidR="00732156" w:rsidRPr="007F5069" w:rsidRDefault="00732156" w:rsidP="00732156">
      <w:pPr>
        <w:numPr>
          <w:ilvl w:val="0"/>
          <w:numId w:val="2"/>
        </w:numPr>
        <w:tabs>
          <w:tab w:val="center" w:pos="4680"/>
          <w:tab w:val="right" w:pos="9360"/>
        </w:tabs>
        <w:spacing w:after="0" w:line="240" w:lineRule="auto"/>
        <w:jc w:val="left"/>
        <w:rPr>
          <w:rFonts w:eastAsiaTheme="minorEastAsia"/>
          <w:color w:val="0D0D0D" w:themeColor="text1" w:themeTint="F2"/>
          <w:szCs w:val="24"/>
          <w:lang w:val="kk-KZ"/>
        </w:rPr>
      </w:pPr>
      <w:r w:rsidRPr="007F5069">
        <w:rPr>
          <w:rFonts w:eastAsiaTheme="minorEastAsia"/>
          <w:color w:val="0D0D0D" w:themeColor="text1" w:themeTint="F2"/>
          <w:szCs w:val="24"/>
          <w:lang w:val="kk-KZ"/>
        </w:rPr>
        <w:t>Эл.поштасы: InderPL_8</w:t>
      </w:r>
      <w:r w:rsidRPr="007F5069">
        <w:rPr>
          <w:rFonts w:eastAsiaTheme="minorEastAsia"/>
          <w:color w:val="0D0D0D" w:themeColor="text1" w:themeTint="F2"/>
          <w:szCs w:val="24"/>
        </w:rPr>
        <w:t>@</w:t>
      </w:r>
      <w:r w:rsidRPr="007F5069">
        <w:rPr>
          <w:rFonts w:eastAsiaTheme="minorEastAsia"/>
          <w:color w:val="0D0D0D" w:themeColor="text1" w:themeTint="F2"/>
          <w:szCs w:val="24"/>
          <w:lang w:val="kk-KZ"/>
        </w:rPr>
        <w:t>mail.</w:t>
      </w:r>
      <w:proofErr w:type="spellStart"/>
      <w:r w:rsidRPr="007F5069">
        <w:rPr>
          <w:rFonts w:eastAsiaTheme="minorEastAsia"/>
          <w:color w:val="0D0D0D" w:themeColor="text1" w:themeTint="F2"/>
          <w:szCs w:val="24"/>
          <w:lang w:val="en-US"/>
        </w:rPr>
        <w:t>ru</w:t>
      </w:r>
      <w:proofErr w:type="spellEnd"/>
    </w:p>
    <w:p w:rsidR="00732156" w:rsidRPr="007F5069" w:rsidRDefault="00732156" w:rsidP="00732156">
      <w:pPr>
        <w:numPr>
          <w:ilvl w:val="0"/>
          <w:numId w:val="2"/>
        </w:numPr>
        <w:tabs>
          <w:tab w:val="center" w:pos="4680"/>
          <w:tab w:val="right" w:pos="9360"/>
        </w:tabs>
        <w:spacing w:after="0" w:line="240" w:lineRule="auto"/>
        <w:jc w:val="left"/>
        <w:rPr>
          <w:rFonts w:eastAsiaTheme="minorEastAsia"/>
          <w:color w:val="0D0D0D" w:themeColor="text1" w:themeTint="F2"/>
          <w:szCs w:val="24"/>
          <w:lang w:val="kk-KZ"/>
        </w:rPr>
      </w:pPr>
      <w:r w:rsidRPr="007F5069">
        <w:rPr>
          <w:rFonts w:eastAsiaTheme="minorEastAsia"/>
          <w:color w:val="0D0D0D" w:themeColor="text1" w:themeTint="F2"/>
          <w:szCs w:val="24"/>
          <w:lang w:val="kk-KZ"/>
        </w:rPr>
        <w:t>Колледжді басқаруды жүзеге асыратын орган – Атырау облысы білім беру басқармасы.</w:t>
      </w:r>
    </w:p>
    <w:p w:rsidR="00732156" w:rsidRPr="007F5069" w:rsidRDefault="00732156" w:rsidP="00732156">
      <w:pPr>
        <w:numPr>
          <w:ilvl w:val="0"/>
          <w:numId w:val="2"/>
        </w:numPr>
        <w:tabs>
          <w:tab w:val="center" w:pos="4680"/>
          <w:tab w:val="right" w:pos="9360"/>
        </w:tabs>
        <w:spacing w:after="0" w:line="240" w:lineRule="auto"/>
        <w:jc w:val="left"/>
        <w:rPr>
          <w:rFonts w:eastAsiaTheme="minorEastAsia"/>
          <w:color w:val="0D0D0D" w:themeColor="text1" w:themeTint="F2"/>
          <w:szCs w:val="24"/>
          <w:lang w:val="kk-KZ"/>
        </w:rPr>
      </w:pPr>
      <w:r w:rsidRPr="007F5069">
        <w:rPr>
          <w:rFonts w:eastAsiaTheme="minorEastAsia"/>
          <w:color w:val="0D0D0D" w:themeColor="text1" w:themeTint="F2"/>
          <w:szCs w:val="24"/>
          <w:lang w:val="kk-KZ"/>
        </w:rPr>
        <w:t>БСН 940740000476</w:t>
      </w:r>
    </w:p>
    <w:p w:rsidR="00732156" w:rsidRPr="007F5069" w:rsidRDefault="00732156" w:rsidP="00732156">
      <w:pPr>
        <w:numPr>
          <w:ilvl w:val="0"/>
          <w:numId w:val="2"/>
        </w:numPr>
        <w:tabs>
          <w:tab w:val="center" w:pos="4680"/>
          <w:tab w:val="right" w:pos="9360"/>
        </w:tabs>
        <w:spacing w:after="0" w:line="240" w:lineRule="auto"/>
        <w:jc w:val="left"/>
        <w:rPr>
          <w:rFonts w:eastAsiaTheme="minorEastAsia"/>
          <w:color w:val="0D0D0D" w:themeColor="text1" w:themeTint="F2"/>
          <w:szCs w:val="24"/>
          <w:lang w:val="kk-KZ"/>
        </w:rPr>
      </w:pPr>
      <w:r w:rsidRPr="007F5069">
        <w:rPr>
          <w:rFonts w:eastAsiaTheme="minorEastAsia"/>
          <w:color w:val="0D0D0D" w:themeColor="text1" w:themeTint="F2"/>
          <w:szCs w:val="24"/>
          <w:lang w:val="kk-KZ"/>
        </w:rPr>
        <w:t>СТН 150400001938</w:t>
      </w:r>
    </w:p>
    <w:p w:rsidR="00732156" w:rsidRPr="007F5069" w:rsidRDefault="00732156" w:rsidP="00732156">
      <w:pPr>
        <w:numPr>
          <w:ilvl w:val="0"/>
          <w:numId w:val="2"/>
        </w:numPr>
        <w:tabs>
          <w:tab w:val="center" w:pos="4680"/>
          <w:tab w:val="right" w:pos="9360"/>
        </w:tabs>
        <w:spacing w:after="0" w:line="240" w:lineRule="auto"/>
        <w:jc w:val="left"/>
        <w:rPr>
          <w:rFonts w:eastAsiaTheme="minorEastAsia"/>
          <w:color w:val="0D0D0D" w:themeColor="text1" w:themeTint="F2"/>
          <w:szCs w:val="24"/>
          <w:lang w:val="kk-KZ"/>
        </w:rPr>
      </w:pPr>
      <w:r w:rsidRPr="007F5069">
        <w:rPr>
          <w:rFonts w:eastAsiaTheme="minorEastAsia"/>
          <w:color w:val="0D0D0D" w:themeColor="text1" w:themeTint="F2"/>
          <w:szCs w:val="24"/>
          <w:lang w:val="kk-KZ"/>
        </w:rPr>
        <w:t>ОКПО 05995453</w:t>
      </w:r>
    </w:p>
    <w:p w:rsidR="00732156" w:rsidRPr="007F5069" w:rsidRDefault="00732156" w:rsidP="00732156">
      <w:pPr>
        <w:numPr>
          <w:ilvl w:val="0"/>
          <w:numId w:val="2"/>
        </w:numPr>
        <w:tabs>
          <w:tab w:val="center" w:pos="4680"/>
          <w:tab w:val="right" w:pos="9360"/>
        </w:tabs>
        <w:spacing w:after="0" w:line="240" w:lineRule="auto"/>
        <w:jc w:val="left"/>
        <w:rPr>
          <w:rFonts w:eastAsiaTheme="minorEastAsia"/>
          <w:color w:val="0D0D0D" w:themeColor="text1" w:themeTint="F2"/>
          <w:szCs w:val="24"/>
          <w:lang w:val="kk-KZ"/>
        </w:rPr>
      </w:pPr>
      <w:r w:rsidRPr="007F5069">
        <w:rPr>
          <w:rFonts w:eastAsiaTheme="minorEastAsia"/>
          <w:color w:val="0D0D0D" w:themeColor="text1" w:themeTint="F2"/>
          <w:szCs w:val="24"/>
          <w:lang w:val="kk-KZ"/>
        </w:rPr>
        <w:t>Бірінші басшы: Құнас Бағытжан Ниетқалиұлы. Атырау облысы әкімдігінің 2013 жылғы 23 қаңтардағы №21 қаулысы негізінде Атырау облысы білім беру басқармасының 2013 жылдың 9 шілдесіндегі №96 бұйрығымен Индер көп бейінді ауыл шаруашылық колледжі директоры болып тағайындалған.</w:t>
      </w:r>
    </w:p>
    <w:p w:rsidR="00732156" w:rsidRPr="007F5069" w:rsidRDefault="00732156" w:rsidP="00732156">
      <w:pPr>
        <w:numPr>
          <w:ilvl w:val="0"/>
          <w:numId w:val="2"/>
        </w:numPr>
        <w:tabs>
          <w:tab w:val="center" w:pos="4680"/>
          <w:tab w:val="right" w:pos="9360"/>
        </w:tabs>
        <w:spacing w:after="0" w:line="240" w:lineRule="auto"/>
        <w:jc w:val="left"/>
        <w:rPr>
          <w:rFonts w:eastAsiaTheme="minorEastAsia"/>
          <w:color w:val="0D0D0D" w:themeColor="text1" w:themeTint="F2"/>
          <w:szCs w:val="24"/>
          <w:lang w:val="kk-KZ"/>
        </w:rPr>
      </w:pPr>
      <w:r w:rsidRPr="007F5069">
        <w:rPr>
          <w:rFonts w:eastAsiaTheme="minorEastAsia"/>
          <w:color w:val="0D0D0D" w:themeColor="text1" w:themeTint="F2"/>
          <w:szCs w:val="24"/>
          <w:lang w:val="kk-KZ"/>
        </w:rPr>
        <w:t>Құрылтайшысы – Атырау облысының әкімдігі</w:t>
      </w:r>
    </w:p>
    <w:p w:rsidR="00732156" w:rsidRPr="007F5069" w:rsidRDefault="00732156" w:rsidP="00732156">
      <w:pPr>
        <w:numPr>
          <w:ilvl w:val="0"/>
          <w:numId w:val="2"/>
        </w:numPr>
        <w:tabs>
          <w:tab w:val="center" w:pos="4680"/>
          <w:tab w:val="right" w:pos="9360"/>
        </w:tabs>
        <w:spacing w:after="0" w:line="240" w:lineRule="auto"/>
        <w:jc w:val="left"/>
        <w:rPr>
          <w:rFonts w:eastAsiaTheme="minorEastAsia"/>
          <w:color w:val="0D0D0D" w:themeColor="text1" w:themeTint="F2"/>
          <w:szCs w:val="24"/>
          <w:lang w:val="kk-KZ"/>
        </w:rPr>
      </w:pPr>
      <w:r w:rsidRPr="007F5069">
        <w:rPr>
          <w:rFonts w:eastAsiaTheme="minorEastAsia"/>
          <w:color w:val="0D0D0D" w:themeColor="text1" w:themeTint="F2"/>
          <w:szCs w:val="24"/>
          <w:lang w:val="kk-KZ"/>
        </w:rPr>
        <w:t>Қызмет түрі: Техникалық және кәсіптік орта білім</w:t>
      </w:r>
    </w:p>
    <w:p w:rsidR="00732156" w:rsidRDefault="008B7F48" w:rsidP="008B7F48">
      <w:pPr>
        <w:spacing w:after="0" w:line="240" w:lineRule="auto"/>
        <w:ind w:left="-10" w:firstLine="0"/>
        <w:rPr>
          <w:szCs w:val="24"/>
          <w:lang w:val="kk-KZ"/>
        </w:rPr>
      </w:pPr>
      <w:r>
        <w:rPr>
          <w:szCs w:val="24"/>
          <w:lang w:val="kk-KZ"/>
        </w:rPr>
        <w:t xml:space="preserve">    </w:t>
      </w:r>
      <w:r w:rsidR="008E3CE8" w:rsidRPr="008B7F48">
        <w:rPr>
          <w:szCs w:val="24"/>
          <w:lang w:val="kk-KZ"/>
        </w:rPr>
        <w:t>07161600</w:t>
      </w:r>
      <w:r w:rsidR="005376A4" w:rsidRPr="008B7F48">
        <w:rPr>
          <w:color w:val="0D0D0D" w:themeColor="text1" w:themeTint="F2"/>
          <w:szCs w:val="24"/>
          <w:lang w:val="kk-KZ"/>
        </w:rPr>
        <w:t xml:space="preserve"> «Ауыл шаруашылығын механикаландыру»</w:t>
      </w:r>
      <w:r>
        <w:rPr>
          <w:b/>
          <w:color w:val="0D0D0D" w:themeColor="text1" w:themeTint="F2"/>
          <w:szCs w:val="24"/>
          <w:lang w:val="kk-KZ"/>
        </w:rPr>
        <w:t xml:space="preserve"> </w:t>
      </w:r>
      <w:r w:rsidR="005376A4">
        <w:rPr>
          <w:color w:val="0D0D0D" w:themeColor="text1" w:themeTint="F2"/>
          <w:szCs w:val="24"/>
          <w:lang w:val="kk-KZ"/>
        </w:rPr>
        <w:t>мамандығына 1983</w:t>
      </w:r>
      <w:r w:rsidR="00732156" w:rsidRPr="007F5069">
        <w:rPr>
          <w:color w:val="0D0D0D" w:themeColor="text1" w:themeTint="F2"/>
          <w:szCs w:val="24"/>
          <w:lang w:val="kk-KZ"/>
        </w:rPr>
        <w:t xml:space="preserve"> жылдан бері мамандар дайындалуда. Білім беру қызметімен айналысуға Қазақстан Республикасы Білім және ғылым министрлігінің Білім </w:t>
      </w:r>
      <w:r w:rsidR="00732156" w:rsidRPr="007F5069">
        <w:rPr>
          <w:szCs w:val="24"/>
          <w:lang w:val="kk-KZ"/>
        </w:rPr>
        <w:t xml:space="preserve">және ғылым саласындағы бақылау комитеті Атырау облысының Білім саласындағы бақылау департаменті 2013  жылы 18 желтоқсандағы №13020292 бас лицензиясы </w:t>
      </w:r>
      <w:r w:rsidR="00732156" w:rsidRPr="007F5069">
        <w:rPr>
          <w:color w:val="0D0D0D" w:themeColor="text1" w:themeTint="F2"/>
          <w:szCs w:val="24"/>
          <w:lang w:val="kk-KZ"/>
        </w:rPr>
        <w:t xml:space="preserve">берілген. Лицензияланатын қызмет түрінің кіші түрлеріне осы лицензияға №13020292 номерлі 18.12.2013 ж. берілген №001 қосымшаға </w:t>
      </w:r>
      <w:r w:rsidR="00732156" w:rsidRPr="007F5069">
        <w:rPr>
          <w:szCs w:val="24"/>
          <w:lang w:val="kk-KZ"/>
        </w:rPr>
        <w:t xml:space="preserve">сай </w:t>
      </w:r>
      <w:r>
        <w:rPr>
          <w:szCs w:val="24"/>
          <w:lang w:val="kk-KZ"/>
        </w:rPr>
        <w:t xml:space="preserve">        </w:t>
      </w:r>
      <w:r w:rsidR="005376A4" w:rsidRPr="005376A4">
        <w:rPr>
          <w:szCs w:val="24"/>
          <w:lang w:val="kk-KZ"/>
        </w:rPr>
        <w:t xml:space="preserve">07161600 «Ауыл шаруашылығын механикаландыру» </w:t>
      </w:r>
      <w:r w:rsidR="00732156" w:rsidRPr="007F5069">
        <w:rPr>
          <w:b/>
          <w:szCs w:val="24"/>
          <w:lang w:val="kk-KZ"/>
        </w:rPr>
        <w:t xml:space="preserve"> </w:t>
      </w:r>
      <w:r w:rsidR="00732156" w:rsidRPr="007F5069">
        <w:rPr>
          <w:szCs w:val="24"/>
          <w:lang w:val="kk-KZ"/>
        </w:rPr>
        <w:t>мамандығы төмендегі біліктіліктер бойынша маман дайындайды.</w:t>
      </w:r>
    </w:p>
    <w:p w:rsidR="00DB5EE1" w:rsidRDefault="00732156" w:rsidP="00732156">
      <w:pPr>
        <w:spacing w:after="0" w:line="240" w:lineRule="auto"/>
        <w:ind w:left="-10" w:firstLine="577"/>
        <w:rPr>
          <w:color w:val="0D0D0D" w:themeColor="text1" w:themeTint="F2"/>
          <w:szCs w:val="24"/>
          <w:lang w:val="kk-KZ"/>
        </w:rPr>
      </w:pPr>
      <w:r w:rsidRPr="0057565E">
        <w:rPr>
          <w:color w:val="0D0D0D" w:themeColor="text1" w:themeTint="F2"/>
          <w:szCs w:val="24"/>
          <w:lang w:val="kk-KZ"/>
        </w:rPr>
        <w:t>Лицензияланатын қызмет түрінің кіші түрлеріне осы лицензия</w:t>
      </w:r>
      <w:r w:rsidR="005376A4">
        <w:rPr>
          <w:color w:val="0D0D0D" w:themeColor="text1" w:themeTint="F2"/>
          <w:szCs w:val="24"/>
          <w:lang w:val="kk-KZ"/>
        </w:rPr>
        <w:t>ға №KZ90LAA00024577 номерлі 21.02.2021</w:t>
      </w:r>
      <w:r w:rsidRPr="0057565E">
        <w:rPr>
          <w:color w:val="0D0D0D" w:themeColor="text1" w:themeTint="F2"/>
          <w:szCs w:val="24"/>
          <w:lang w:val="kk-KZ"/>
        </w:rPr>
        <w:t xml:space="preserve"> ж. берілген №005 қосымшаға сай </w:t>
      </w:r>
      <w:r w:rsidRPr="0057565E">
        <w:rPr>
          <w:szCs w:val="24"/>
          <w:lang w:val="kk-KZ"/>
        </w:rPr>
        <w:t>10130300</w:t>
      </w:r>
      <w:r w:rsidR="008B7F48">
        <w:rPr>
          <w:szCs w:val="24"/>
          <w:lang w:val="kk-KZ"/>
        </w:rPr>
        <w:t>.</w:t>
      </w:r>
      <w:r w:rsidRPr="0057565E">
        <w:rPr>
          <w:color w:val="0D0D0D" w:themeColor="text1" w:themeTint="F2"/>
          <w:szCs w:val="24"/>
          <w:lang w:val="kk-KZ"/>
        </w:rPr>
        <w:t xml:space="preserve"> </w:t>
      </w:r>
    </w:p>
    <w:p w:rsidR="00732156" w:rsidRDefault="005376A4" w:rsidP="008B7F48">
      <w:pPr>
        <w:spacing w:after="0" w:line="240" w:lineRule="auto"/>
        <w:ind w:left="-10" w:firstLine="0"/>
        <w:jc w:val="left"/>
        <w:rPr>
          <w:color w:val="0D0D0D" w:themeColor="text1" w:themeTint="F2"/>
          <w:szCs w:val="24"/>
          <w:lang w:val="kk-KZ"/>
        </w:rPr>
      </w:pPr>
      <w:r w:rsidRPr="005376A4">
        <w:rPr>
          <w:color w:val="0D0D0D" w:themeColor="text1" w:themeTint="F2"/>
          <w:szCs w:val="24"/>
          <w:lang w:val="kk-KZ"/>
        </w:rPr>
        <w:lastRenderedPageBreak/>
        <w:t xml:space="preserve">07161600 «Ауыл шаруашылығын механикаландыру»  </w:t>
      </w:r>
      <w:r w:rsidR="00DB5EE1">
        <w:rPr>
          <w:color w:val="0D0D0D" w:themeColor="text1" w:themeTint="F2"/>
          <w:szCs w:val="24"/>
          <w:lang w:val="kk-KZ"/>
        </w:rPr>
        <w:t>мамандығы «</w:t>
      </w:r>
      <w:r>
        <w:rPr>
          <w:color w:val="0D0D0D" w:themeColor="text1" w:themeTint="F2"/>
          <w:szCs w:val="24"/>
          <w:lang w:val="kk-KZ"/>
        </w:rPr>
        <w:t>Ауыл щаруашылығы техникасын жөндеу шебері</w:t>
      </w:r>
      <w:r w:rsidR="00732156" w:rsidRPr="0057565E">
        <w:rPr>
          <w:color w:val="0D0D0D" w:themeColor="text1" w:themeTint="F2"/>
          <w:szCs w:val="24"/>
          <w:lang w:val="kk-KZ"/>
        </w:rPr>
        <w:t>»</w:t>
      </w:r>
      <w:r>
        <w:rPr>
          <w:color w:val="0D0D0D" w:themeColor="text1" w:themeTint="F2"/>
          <w:szCs w:val="24"/>
          <w:lang w:val="kk-KZ"/>
        </w:rPr>
        <w:t xml:space="preserve"> және «Ауыл шаруашылығы өндірісінің тракторист-машинисі» біліктілі</w:t>
      </w:r>
      <w:r w:rsidR="00DB5EE1">
        <w:rPr>
          <w:color w:val="0D0D0D" w:themeColor="text1" w:themeTint="F2"/>
          <w:szCs w:val="24"/>
          <w:lang w:val="kk-KZ"/>
        </w:rPr>
        <w:t>ктері</w:t>
      </w:r>
      <w:r w:rsidR="00732156" w:rsidRPr="0057565E">
        <w:rPr>
          <w:color w:val="0D0D0D" w:themeColor="text1" w:themeTint="F2"/>
          <w:szCs w:val="24"/>
          <w:lang w:val="kk-KZ"/>
        </w:rPr>
        <w:t>і бойынша маман</w:t>
      </w:r>
      <w:r w:rsidR="00DB5EE1">
        <w:rPr>
          <w:color w:val="0D0D0D" w:themeColor="text1" w:themeTint="F2"/>
          <w:szCs w:val="24"/>
          <w:lang w:val="kk-KZ"/>
        </w:rPr>
        <w:t>дар</w:t>
      </w:r>
      <w:r w:rsidR="00732156" w:rsidRPr="0057565E">
        <w:rPr>
          <w:color w:val="0D0D0D" w:themeColor="text1" w:themeTint="F2"/>
          <w:szCs w:val="24"/>
          <w:lang w:val="kk-KZ"/>
        </w:rPr>
        <w:t xml:space="preserve"> дайындайды</w:t>
      </w:r>
      <w:r w:rsidR="008B7F48">
        <w:rPr>
          <w:color w:val="0D0D0D" w:themeColor="text1" w:themeTint="F2"/>
          <w:szCs w:val="24"/>
          <w:lang w:val="kk-KZ"/>
        </w:rPr>
        <w:t>.</w:t>
      </w:r>
    </w:p>
    <w:p w:rsidR="00732156" w:rsidRPr="007F5069" w:rsidRDefault="00732156" w:rsidP="00732156">
      <w:pPr>
        <w:spacing w:after="0" w:line="240" w:lineRule="auto"/>
        <w:ind w:left="-10" w:firstLine="577"/>
        <w:rPr>
          <w:szCs w:val="24"/>
          <w:lang w:val="kk-KZ"/>
        </w:rPr>
      </w:pPr>
    </w:p>
    <w:tbl>
      <w:tblPr>
        <w:tblStyle w:val="a5"/>
        <w:tblW w:w="0" w:type="auto"/>
        <w:tblInd w:w="-10" w:type="dxa"/>
        <w:tblLook w:val="04A0" w:firstRow="1" w:lastRow="0" w:firstColumn="1" w:lastColumn="0" w:noHBand="0" w:noVBand="1"/>
      </w:tblPr>
      <w:tblGrid>
        <w:gridCol w:w="3122"/>
        <w:gridCol w:w="3134"/>
        <w:gridCol w:w="3099"/>
      </w:tblGrid>
      <w:tr w:rsidR="00732156" w:rsidRPr="007F5069" w:rsidTr="00606D0E">
        <w:tc>
          <w:tcPr>
            <w:tcW w:w="3209" w:type="dxa"/>
          </w:tcPr>
          <w:p w:rsidR="00732156" w:rsidRPr="007F5069" w:rsidRDefault="00732156" w:rsidP="00606D0E">
            <w:pPr>
              <w:spacing w:after="0" w:line="240" w:lineRule="auto"/>
              <w:ind w:left="0" w:firstLine="0"/>
              <w:jc w:val="center"/>
              <w:rPr>
                <w:b/>
                <w:szCs w:val="24"/>
                <w:lang w:val="kk-KZ"/>
              </w:rPr>
            </w:pPr>
            <w:r w:rsidRPr="007F5069">
              <w:rPr>
                <w:b/>
                <w:szCs w:val="24"/>
                <w:lang w:val="kk-KZ"/>
              </w:rPr>
              <w:t>Коды</w:t>
            </w:r>
          </w:p>
        </w:tc>
        <w:tc>
          <w:tcPr>
            <w:tcW w:w="3210" w:type="dxa"/>
          </w:tcPr>
          <w:p w:rsidR="00732156" w:rsidRPr="007F5069" w:rsidRDefault="00732156" w:rsidP="00606D0E">
            <w:pPr>
              <w:spacing w:after="0" w:line="240" w:lineRule="auto"/>
              <w:ind w:left="0" w:firstLine="0"/>
              <w:jc w:val="center"/>
              <w:rPr>
                <w:b/>
                <w:szCs w:val="24"/>
                <w:lang w:val="kk-KZ"/>
              </w:rPr>
            </w:pPr>
            <w:r w:rsidRPr="007F5069">
              <w:rPr>
                <w:b/>
                <w:szCs w:val="24"/>
                <w:lang w:val="kk-KZ"/>
              </w:rPr>
              <w:t>Біліктілік атауы</w:t>
            </w:r>
          </w:p>
        </w:tc>
        <w:tc>
          <w:tcPr>
            <w:tcW w:w="3210" w:type="dxa"/>
          </w:tcPr>
          <w:p w:rsidR="00732156" w:rsidRPr="007F5069" w:rsidRDefault="00732156" w:rsidP="00606D0E">
            <w:pPr>
              <w:spacing w:after="0" w:line="240" w:lineRule="auto"/>
              <w:ind w:left="0" w:firstLine="0"/>
              <w:jc w:val="center"/>
              <w:rPr>
                <w:b/>
                <w:szCs w:val="24"/>
                <w:lang w:val="kk-KZ"/>
              </w:rPr>
            </w:pPr>
            <w:r w:rsidRPr="007F5069">
              <w:rPr>
                <w:b/>
                <w:szCs w:val="24"/>
                <w:lang w:val="kk-KZ"/>
              </w:rPr>
              <w:t>Мерзімі</w:t>
            </w:r>
          </w:p>
        </w:tc>
      </w:tr>
      <w:tr w:rsidR="00732156" w:rsidRPr="0057565E" w:rsidTr="00606D0E">
        <w:tc>
          <w:tcPr>
            <w:tcW w:w="3209" w:type="dxa"/>
          </w:tcPr>
          <w:p w:rsidR="00732156" w:rsidRPr="00DB5EE1" w:rsidRDefault="00732156" w:rsidP="00606D0E">
            <w:pPr>
              <w:spacing w:after="0" w:line="240" w:lineRule="auto"/>
              <w:ind w:left="0" w:firstLine="0"/>
              <w:jc w:val="center"/>
              <w:rPr>
                <w:szCs w:val="24"/>
                <w:lang w:val="kk-KZ"/>
              </w:rPr>
            </w:pPr>
            <w:r>
              <w:rPr>
                <w:szCs w:val="24"/>
                <w:lang w:val="kk-KZ"/>
              </w:rPr>
              <w:t>3</w:t>
            </w:r>
            <w:r>
              <w:rPr>
                <w:szCs w:val="24"/>
                <w:lang w:val="en-US"/>
              </w:rPr>
              <w:t>W</w:t>
            </w:r>
            <w:r w:rsidR="00DB5EE1">
              <w:rPr>
                <w:szCs w:val="24"/>
                <w:lang w:val="en-US"/>
              </w:rPr>
              <w:t>0716160</w:t>
            </w:r>
            <w:r w:rsidR="00DB5EE1">
              <w:rPr>
                <w:szCs w:val="24"/>
                <w:lang w:val="kk-KZ"/>
              </w:rPr>
              <w:t>2</w:t>
            </w:r>
          </w:p>
        </w:tc>
        <w:tc>
          <w:tcPr>
            <w:tcW w:w="3210" w:type="dxa"/>
          </w:tcPr>
          <w:p w:rsidR="00732156" w:rsidRPr="008E20CA" w:rsidRDefault="00DB5EE1" w:rsidP="00606D0E">
            <w:pPr>
              <w:spacing w:after="0" w:line="240" w:lineRule="auto"/>
              <w:ind w:left="0" w:firstLine="0"/>
              <w:jc w:val="center"/>
              <w:rPr>
                <w:szCs w:val="24"/>
                <w:lang w:val="kk-KZ"/>
              </w:rPr>
            </w:pPr>
            <w:r w:rsidRPr="00DB5EE1">
              <w:rPr>
                <w:szCs w:val="24"/>
                <w:lang w:val="kk-KZ"/>
              </w:rPr>
              <w:t>«Ауыл щаруашылығы техникасын жөндеу шебері»</w:t>
            </w:r>
          </w:p>
        </w:tc>
        <w:tc>
          <w:tcPr>
            <w:tcW w:w="3210" w:type="dxa"/>
          </w:tcPr>
          <w:p w:rsidR="00732156" w:rsidRPr="007F5069" w:rsidRDefault="00732156" w:rsidP="00606D0E">
            <w:pPr>
              <w:spacing w:after="0" w:line="240" w:lineRule="auto"/>
              <w:ind w:left="0" w:firstLine="0"/>
              <w:jc w:val="center"/>
              <w:rPr>
                <w:szCs w:val="24"/>
                <w:lang w:val="kk-KZ"/>
              </w:rPr>
            </w:pPr>
            <w:r w:rsidRPr="007F5069">
              <w:rPr>
                <w:szCs w:val="24"/>
                <w:lang w:val="kk-KZ"/>
              </w:rPr>
              <w:t>2 жыл 10 ай</w:t>
            </w:r>
          </w:p>
        </w:tc>
      </w:tr>
      <w:tr w:rsidR="00732156" w:rsidRPr="0057565E" w:rsidTr="00606D0E">
        <w:tc>
          <w:tcPr>
            <w:tcW w:w="3209" w:type="dxa"/>
          </w:tcPr>
          <w:p w:rsidR="00732156" w:rsidRPr="008E20CA" w:rsidRDefault="00DB5EE1" w:rsidP="00606D0E">
            <w:pPr>
              <w:spacing w:after="0" w:line="240" w:lineRule="auto"/>
              <w:ind w:left="0" w:firstLine="0"/>
              <w:jc w:val="center"/>
              <w:rPr>
                <w:szCs w:val="24"/>
                <w:lang w:val="kk-KZ"/>
              </w:rPr>
            </w:pPr>
            <w:r>
              <w:rPr>
                <w:szCs w:val="24"/>
                <w:lang w:val="kk-KZ"/>
              </w:rPr>
              <w:t>3W07161603</w:t>
            </w:r>
          </w:p>
        </w:tc>
        <w:tc>
          <w:tcPr>
            <w:tcW w:w="3210" w:type="dxa"/>
          </w:tcPr>
          <w:p w:rsidR="00732156" w:rsidRPr="008E20CA" w:rsidRDefault="00DB5EE1" w:rsidP="00606D0E">
            <w:pPr>
              <w:spacing w:after="0" w:line="240" w:lineRule="auto"/>
              <w:ind w:left="0" w:firstLine="0"/>
              <w:jc w:val="center"/>
              <w:rPr>
                <w:szCs w:val="24"/>
                <w:lang w:val="kk-KZ"/>
              </w:rPr>
            </w:pPr>
            <w:r w:rsidRPr="00DB5EE1">
              <w:rPr>
                <w:szCs w:val="24"/>
                <w:lang w:val="kk-KZ"/>
              </w:rPr>
              <w:t>«Ауыл шаруашылығы өндірісінің трак</w:t>
            </w:r>
            <w:r>
              <w:rPr>
                <w:szCs w:val="24"/>
                <w:lang w:val="kk-KZ"/>
              </w:rPr>
              <w:t xml:space="preserve">торист-машинисі» </w:t>
            </w:r>
          </w:p>
        </w:tc>
        <w:tc>
          <w:tcPr>
            <w:tcW w:w="3210" w:type="dxa"/>
          </w:tcPr>
          <w:p w:rsidR="00732156" w:rsidRPr="007F5069" w:rsidRDefault="00DB5EE1" w:rsidP="00606D0E">
            <w:pPr>
              <w:spacing w:after="0" w:line="240" w:lineRule="auto"/>
              <w:ind w:left="0" w:firstLine="0"/>
              <w:jc w:val="center"/>
              <w:rPr>
                <w:szCs w:val="24"/>
                <w:lang w:val="kk-KZ"/>
              </w:rPr>
            </w:pPr>
            <w:r>
              <w:rPr>
                <w:szCs w:val="24"/>
                <w:lang w:val="kk-KZ"/>
              </w:rPr>
              <w:t xml:space="preserve">2 жыл 10 ай, </w:t>
            </w:r>
          </w:p>
        </w:tc>
      </w:tr>
    </w:tbl>
    <w:p w:rsidR="00732156" w:rsidRPr="006B0992" w:rsidRDefault="00732156" w:rsidP="00732156">
      <w:pPr>
        <w:jc w:val="center"/>
        <w:rPr>
          <w:b/>
          <w:szCs w:val="24"/>
          <w:lang w:val="kk-KZ"/>
        </w:rPr>
      </w:pPr>
    </w:p>
    <w:p w:rsidR="00732156" w:rsidRPr="00A52FEA" w:rsidRDefault="00732156" w:rsidP="00732156">
      <w:pPr>
        <w:spacing w:after="0" w:line="240" w:lineRule="auto"/>
        <w:ind w:left="0" w:firstLine="0"/>
        <w:rPr>
          <w:b/>
          <w:szCs w:val="24"/>
          <w:lang w:val="kk-KZ"/>
        </w:rPr>
      </w:pPr>
    </w:p>
    <w:p w:rsidR="00DB5EE1" w:rsidRPr="00DB5EE1" w:rsidRDefault="008B7F48" w:rsidP="008B7F48">
      <w:pPr>
        <w:jc w:val="left"/>
        <w:rPr>
          <w:lang w:val="kk-KZ"/>
        </w:rPr>
      </w:pPr>
      <w:r>
        <w:rPr>
          <w:lang w:val="kk-KZ"/>
        </w:rPr>
        <w:t xml:space="preserve">    Қазіргі уақытта</w:t>
      </w:r>
      <w:r w:rsidR="008E3CE8">
        <w:rPr>
          <w:lang w:val="kk-KZ"/>
        </w:rPr>
        <w:t xml:space="preserve"> </w:t>
      </w:r>
      <w:r w:rsidR="008E3CE8" w:rsidRPr="005376A4">
        <w:rPr>
          <w:b/>
          <w:color w:val="0D0D0D" w:themeColor="text1" w:themeTint="F2"/>
          <w:szCs w:val="24"/>
          <w:lang w:val="kk-KZ"/>
        </w:rPr>
        <w:t xml:space="preserve">«Ауыл шаруашылығын механикаландыру» </w:t>
      </w:r>
      <w:r w:rsidR="008E3CE8" w:rsidRPr="007F5069">
        <w:rPr>
          <w:b/>
          <w:color w:val="0D0D0D" w:themeColor="text1" w:themeTint="F2"/>
          <w:szCs w:val="24"/>
          <w:lang w:val="kk-KZ"/>
        </w:rPr>
        <w:t xml:space="preserve"> </w:t>
      </w:r>
      <w:r w:rsidR="00DB5EE1" w:rsidRPr="00DB5EE1">
        <w:rPr>
          <w:lang w:val="kk-KZ"/>
        </w:rPr>
        <w:t xml:space="preserve"> </w:t>
      </w:r>
      <w:r w:rsidR="00BE6F46">
        <w:rPr>
          <w:lang w:val="kk-KZ"/>
        </w:rPr>
        <w:t xml:space="preserve">мамандығы бойынша </w:t>
      </w:r>
      <w:r>
        <w:rPr>
          <w:lang w:val="kk-KZ"/>
        </w:rPr>
        <w:t xml:space="preserve">  </w:t>
      </w:r>
      <w:r w:rsidR="00BE6F46">
        <w:rPr>
          <w:lang w:val="kk-KZ"/>
        </w:rPr>
        <w:t xml:space="preserve">4 </w:t>
      </w:r>
      <w:r w:rsidR="00D51796">
        <w:rPr>
          <w:lang w:val="kk-KZ"/>
        </w:rPr>
        <w:t>топ 01-к-АШМ</w:t>
      </w:r>
      <w:r w:rsidR="00BE6F46">
        <w:rPr>
          <w:lang w:val="kk-KZ"/>
        </w:rPr>
        <w:t xml:space="preserve"> тм</w:t>
      </w:r>
      <w:r w:rsidR="00DB5EE1" w:rsidRPr="00DB5EE1">
        <w:rPr>
          <w:lang w:val="kk-KZ"/>
        </w:rPr>
        <w:t xml:space="preserve"> тобы (</w:t>
      </w:r>
      <w:r w:rsidR="00BB1BEE" w:rsidRPr="00DB5EE1">
        <w:rPr>
          <w:szCs w:val="24"/>
          <w:lang w:val="kk-KZ"/>
        </w:rPr>
        <w:t>«Ауыл шаруашылығы өндірісінің трак</w:t>
      </w:r>
      <w:r w:rsidR="00BB1BEE">
        <w:rPr>
          <w:szCs w:val="24"/>
          <w:lang w:val="kk-KZ"/>
        </w:rPr>
        <w:t xml:space="preserve">торист-машинисі» </w:t>
      </w:r>
      <w:r w:rsidR="00D51796">
        <w:rPr>
          <w:lang w:val="kk-KZ"/>
        </w:rPr>
        <w:t xml:space="preserve"> біліктілігі), 02-к-АШМжш</w:t>
      </w:r>
      <w:r w:rsidR="00DB5EE1" w:rsidRPr="00DB5EE1">
        <w:rPr>
          <w:lang w:val="kk-KZ"/>
        </w:rPr>
        <w:t xml:space="preserve"> тобы (</w:t>
      </w:r>
      <w:r w:rsidR="00BE6F46" w:rsidRPr="00DB5EE1">
        <w:rPr>
          <w:szCs w:val="24"/>
          <w:lang w:val="kk-KZ"/>
        </w:rPr>
        <w:t>«Ауыл щаруашылығы техникасын жөндеу шебері»</w:t>
      </w:r>
      <w:r w:rsidR="00BE6F46">
        <w:rPr>
          <w:lang w:val="kk-KZ"/>
        </w:rPr>
        <w:t>біліктілігі),</w:t>
      </w:r>
      <w:r w:rsidR="00BB1BEE">
        <w:rPr>
          <w:lang w:val="kk-KZ"/>
        </w:rPr>
        <w:t xml:space="preserve"> 02-к-АШ</w:t>
      </w:r>
      <w:r w:rsidR="00D51796">
        <w:rPr>
          <w:lang w:val="kk-KZ"/>
        </w:rPr>
        <w:t>М</w:t>
      </w:r>
      <w:r w:rsidR="00BB1BEE">
        <w:rPr>
          <w:lang w:val="kk-KZ"/>
        </w:rPr>
        <w:t xml:space="preserve"> тм</w:t>
      </w:r>
      <w:r w:rsidR="00BE6F46">
        <w:rPr>
          <w:lang w:val="kk-KZ"/>
        </w:rPr>
        <w:t xml:space="preserve"> </w:t>
      </w:r>
      <w:r w:rsidR="00BB1BEE">
        <w:rPr>
          <w:lang w:val="kk-KZ"/>
        </w:rPr>
        <w:t>тобы (</w:t>
      </w:r>
      <w:r w:rsidR="00BB1BEE" w:rsidRPr="00DB5EE1">
        <w:rPr>
          <w:szCs w:val="24"/>
          <w:lang w:val="kk-KZ"/>
        </w:rPr>
        <w:t>«Ауыл шаруашылығы өндірісінің трак</w:t>
      </w:r>
      <w:r w:rsidR="00BB1BEE">
        <w:rPr>
          <w:szCs w:val="24"/>
          <w:lang w:val="kk-KZ"/>
        </w:rPr>
        <w:t xml:space="preserve">торист-машинисі» </w:t>
      </w:r>
      <w:r w:rsidR="00DB5EE1" w:rsidRPr="00DB5EE1">
        <w:rPr>
          <w:lang w:val="kk-KZ"/>
        </w:rPr>
        <w:t xml:space="preserve">біліктілігі) </w:t>
      </w:r>
      <w:r w:rsidR="00BE6F46">
        <w:rPr>
          <w:lang w:val="kk-KZ"/>
        </w:rPr>
        <w:t xml:space="preserve">және 03кАШТМ </w:t>
      </w:r>
      <w:r w:rsidR="00BE6F46" w:rsidRPr="00DB5EE1">
        <w:rPr>
          <w:szCs w:val="24"/>
          <w:lang w:val="kk-KZ"/>
        </w:rPr>
        <w:t>«Ауыл щаруашылығы техникасын жөндеу шебері»</w:t>
      </w:r>
      <w:r w:rsidR="00BE6F46">
        <w:rPr>
          <w:szCs w:val="24"/>
          <w:lang w:val="kk-KZ"/>
        </w:rPr>
        <w:t xml:space="preserve"> біліктілігі</w:t>
      </w:r>
      <w:r w:rsidR="00DB5EE1" w:rsidRPr="00DB5EE1">
        <w:rPr>
          <w:lang w:val="kk-KZ"/>
        </w:rPr>
        <w:t>дәстүрлі қазақ тілінде оқытылады. Индер ауданы</w:t>
      </w:r>
      <w:r w:rsidR="00BE6F46">
        <w:rPr>
          <w:lang w:val="kk-KZ"/>
        </w:rPr>
        <w:t xml:space="preserve"> бойынша жеке кәсіпкерлер ауылшаруашылық</w:t>
      </w:r>
      <w:r w:rsidR="00DB5EE1" w:rsidRPr="00DB5EE1">
        <w:rPr>
          <w:lang w:val="kk-KZ"/>
        </w:rPr>
        <w:t xml:space="preserve"> саласында көпте</w:t>
      </w:r>
      <w:r w:rsidR="00BE6F46">
        <w:rPr>
          <w:lang w:val="kk-KZ"/>
        </w:rPr>
        <w:t>ген шаруа қожалықтарын</w:t>
      </w:r>
      <w:r w:rsidR="00DB5EE1" w:rsidRPr="00DB5EE1">
        <w:rPr>
          <w:lang w:val="kk-KZ"/>
        </w:rPr>
        <w:t xml:space="preserve"> ашуда. Олардың жұмыскерлері біздің түлектеріміз. Сонд</w:t>
      </w:r>
      <w:r w:rsidR="00BE6F46">
        <w:rPr>
          <w:lang w:val="kk-KZ"/>
        </w:rPr>
        <w:t xml:space="preserve">ықтан </w:t>
      </w:r>
      <w:r w:rsidR="00BE6F46" w:rsidRPr="005376A4">
        <w:rPr>
          <w:color w:val="0D0D0D" w:themeColor="text1" w:themeTint="F2"/>
          <w:szCs w:val="24"/>
          <w:lang w:val="kk-KZ"/>
        </w:rPr>
        <w:t xml:space="preserve">«Ауыл шаруашылығын механикаландыру»  </w:t>
      </w:r>
      <w:r w:rsidR="00DB5EE1" w:rsidRPr="00DB5EE1">
        <w:rPr>
          <w:lang w:val="kk-KZ"/>
        </w:rPr>
        <w:t xml:space="preserve"> мамандығы  аудан үшін, аймақ үшін қажетті мамандықтың бірі.</w:t>
      </w:r>
    </w:p>
    <w:p w:rsidR="00DB5EE1" w:rsidRPr="00DB5EE1" w:rsidRDefault="00DB5EE1" w:rsidP="00DB5EE1">
      <w:pPr>
        <w:rPr>
          <w:lang w:val="kk-KZ"/>
        </w:rPr>
      </w:pPr>
    </w:p>
    <w:p w:rsidR="00DB5EE1" w:rsidRDefault="00DB5EE1" w:rsidP="008B7F48">
      <w:pPr>
        <w:jc w:val="center"/>
        <w:rPr>
          <w:lang w:val="kk-KZ"/>
        </w:rPr>
      </w:pPr>
      <w:r w:rsidRPr="00DB5EE1">
        <w:rPr>
          <w:lang w:val="kk-KZ"/>
        </w:rPr>
        <w:t>Соңғы 3 жылдағы мамандықтар бойынша қабылдау</w:t>
      </w:r>
    </w:p>
    <w:p w:rsidR="00DB5EE1" w:rsidRDefault="00DB5EE1" w:rsidP="00DB5EE1">
      <w:pPr>
        <w:rPr>
          <w:lang w:val="kk-KZ"/>
        </w:rPr>
      </w:pPr>
    </w:p>
    <w:tbl>
      <w:tblPr>
        <w:tblStyle w:val="a5"/>
        <w:tblW w:w="9067" w:type="dxa"/>
        <w:jc w:val="center"/>
        <w:tblLayout w:type="fixed"/>
        <w:tblLook w:val="04A0" w:firstRow="1" w:lastRow="0" w:firstColumn="1" w:lastColumn="0" w:noHBand="0" w:noVBand="1"/>
      </w:tblPr>
      <w:tblGrid>
        <w:gridCol w:w="4088"/>
        <w:gridCol w:w="1155"/>
        <w:gridCol w:w="994"/>
        <w:gridCol w:w="1128"/>
        <w:gridCol w:w="1702"/>
      </w:tblGrid>
      <w:tr w:rsidR="00DB5EE1" w:rsidRPr="007F5069" w:rsidTr="008B7F48">
        <w:trPr>
          <w:jc w:val="center"/>
        </w:trPr>
        <w:tc>
          <w:tcPr>
            <w:tcW w:w="4088" w:type="dxa"/>
          </w:tcPr>
          <w:p w:rsidR="00A67FD8" w:rsidRDefault="00DB5EE1" w:rsidP="002E6AEE">
            <w:pPr>
              <w:spacing w:after="0" w:line="240" w:lineRule="auto"/>
              <w:ind w:left="0" w:firstLine="0"/>
              <w:rPr>
                <w:szCs w:val="24"/>
                <w:lang w:val="kk-KZ"/>
              </w:rPr>
            </w:pPr>
            <w:r w:rsidRPr="00DB5EE1">
              <w:rPr>
                <w:szCs w:val="24"/>
                <w:lang w:val="kk-KZ"/>
              </w:rPr>
              <w:t>«Ауыл щаруашылығы техникасын жөндеу шебері»</w:t>
            </w:r>
            <w:r w:rsidR="00A67FD8" w:rsidRPr="00DB5EE1">
              <w:rPr>
                <w:szCs w:val="24"/>
                <w:lang w:val="kk-KZ"/>
              </w:rPr>
              <w:t xml:space="preserve"> </w:t>
            </w:r>
          </w:p>
          <w:p w:rsidR="00DB5EE1" w:rsidRPr="007F5069" w:rsidRDefault="00A67FD8" w:rsidP="002E6AEE">
            <w:pPr>
              <w:spacing w:after="0" w:line="240" w:lineRule="auto"/>
              <w:ind w:left="0" w:firstLine="0"/>
              <w:rPr>
                <w:szCs w:val="24"/>
                <w:lang w:val="kk-KZ"/>
              </w:rPr>
            </w:pPr>
            <w:r w:rsidRPr="00DB5EE1">
              <w:rPr>
                <w:szCs w:val="24"/>
                <w:lang w:val="kk-KZ"/>
              </w:rPr>
              <w:t>«Ауыл шаруашылығы өндірісінің трак</w:t>
            </w:r>
            <w:r>
              <w:rPr>
                <w:szCs w:val="24"/>
                <w:lang w:val="kk-KZ"/>
              </w:rPr>
              <w:t>торист-машинисі»</w:t>
            </w:r>
          </w:p>
        </w:tc>
        <w:tc>
          <w:tcPr>
            <w:tcW w:w="1155" w:type="dxa"/>
          </w:tcPr>
          <w:p w:rsidR="00DB5EE1" w:rsidRPr="007F5069" w:rsidRDefault="00DB5EE1" w:rsidP="002E6AEE">
            <w:pPr>
              <w:spacing w:after="0" w:line="240" w:lineRule="auto"/>
              <w:ind w:left="0" w:firstLine="0"/>
              <w:jc w:val="center"/>
              <w:rPr>
                <w:b/>
                <w:szCs w:val="24"/>
                <w:lang w:val="kk-KZ"/>
              </w:rPr>
            </w:pPr>
            <w:r w:rsidRPr="007F5069">
              <w:rPr>
                <w:b/>
                <w:szCs w:val="24"/>
                <w:lang w:val="kk-KZ"/>
              </w:rPr>
              <w:t>Мерзімі</w:t>
            </w:r>
          </w:p>
        </w:tc>
        <w:tc>
          <w:tcPr>
            <w:tcW w:w="994" w:type="dxa"/>
          </w:tcPr>
          <w:p w:rsidR="00DB5EE1" w:rsidRPr="007F5069" w:rsidRDefault="00DB5EE1" w:rsidP="002E6AEE">
            <w:pPr>
              <w:spacing w:after="0" w:line="240" w:lineRule="auto"/>
              <w:ind w:left="0" w:firstLine="0"/>
              <w:jc w:val="center"/>
              <w:rPr>
                <w:b/>
                <w:szCs w:val="24"/>
                <w:lang w:val="kk-KZ"/>
              </w:rPr>
            </w:pPr>
            <w:r>
              <w:rPr>
                <w:b/>
                <w:szCs w:val="24"/>
                <w:lang w:val="kk-KZ"/>
              </w:rPr>
              <w:t>2020-2021</w:t>
            </w:r>
            <w:r w:rsidRPr="007F5069">
              <w:rPr>
                <w:b/>
                <w:szCs w:val="24"/>
                <w:lang w:val="kk-KZ"/>
              </w:rPr>
              <w:t xml:space="preserve"> о/ж</w:t>
            </w:r>
          </w:p>
        </w:tc>
        <w:tc>
          <w:tcPr>
            <w:tcW w:w="1128" w:type="dxa"/>
          </w:tcPr>
          <w:p w:rsidR="008B7F48" w:rsidRDefault="00DB5EE1" w:rsidP="002E6AEE">
            <w:pPr>
              <w:spacing w:after="0" w:line="240" w:lineRule="auto"/>
              <w:ind w:left="0" w:firstLine="0"/>
              <w:jc w:val="center"/>
              <w:rPr>
                <w:b/>
                <w:szCs w:val="24"/>
                <w:lang w:val="kk-KZ"/>
              </w:rPr>
            </w:pPr>
            <w:r w:rsidRPr="007F5069">
              <w:rPr>
                <w:b/>
                <w:szCs w:val="24"/>
                <w:lang w:val="kk-KZ"/>
              </w:rPr>
              <w:t>20</w:t>
            </w:r>
            <w:r>
              <w:rPr>
                <w:b/>
                <w:szCs w:val="24"/>
                <w:lang w:val="kk-KZ"/>
              </w:rPr>
              <w:t>21-2022</w:t>
            </w:r>
            <w:r w:rsidRPr="007F5069">
              <w:rPr>
                <w:b/>
                <w:szCs w:val="24"/>
                <w:lang w:val="kk-KZ"/>
              </w:rPr>
              <w:t xml:space="preserve"> </w:t>
            </w:r>
          </w:p>
          <w:p w:rsidR="00DB5EE1" w:rsidRPr="007F5069" w:rsidRDefault="00DB5EE1" w:rsidP="002E6AEE">
            <w:pPr>
              <w:spacing w:after="0" w:line="240" w:lineRule="auto"/>
              <w:ind w:left="0" w:firstLine="0"/>
              <w:jc w:val="center"/>
              <w:rPr>
                <w:b/>
                <w:szCs w:val="24"/>
                <w:lang w:val="kk-KZ"/>
              </w:rPr>
            </w:pPr>
            <w:r w:rsidRPr="007F5069">
              <w:rPr>
                <w:b/>
                <w:szCs w:val="24"/>
                <w:lang w:val="kk-KZ"/>
              </w:rPr>
              <w:t>о/ж</w:t>
            </w:r>
          </w:p>
        </w:tc>
        <w:tc>
          <w:tcPr>
            <w:tcW w:w="1702" w:type="dxa"/>
          </w:tcPr>
          <w:p w:rsidR="008B7F48" w:rsidRDefault="00DB5EE1" w:rsidP="002E6AEE">
            <w:pPr>
              <w:spacing w:after="0" w:line="240" w:lineRule="auto"/>
              <w:ind w:left="0" w:firstLine="0"/>
              <w:jc w:val="center"/>
              <w:rPr>
                <w:b/>
                <w:szCs w:val="24"/>
                <w:lang w:val="kk-KZ"/>
              </w:rPr>
            </w:pPr>
            <w:r w:rsidRPr="007F5069">
              <w:rPr>
                <w:b/>
                <w:szCs w:val="24"/>
                <w:lang w:val="kk-KZ"/>
              </w:rPr>
              <w:t>20</w:t>
            </w:r>
            <w:r>
              <w:rPr>
                <w:b/>
                <w:szCs w:val="24"/>
                <w:lang w:val="en-US"/>
              </w:rPr>
              <w:t>22</w:t>
            </w:r>
            <w:r w:rsidRPr="007F5069">
              <w:rPr>
                <w:b/>
                <w:szCs w:val="24"/>
                <w:lang w:val="kk-KZ"/>
              </w:rPr>
              <w:t>-20</w:t>
            </w:r>
            <w:r>
              <w:rPr>
                <w:b/>
                <w:szCs w:val="24"/>
                <w:lang w:val="kk-KZ"/>
              </w:rPr>
              <w:t>2</w:t>
            </w:r>
            <w:r>
              <w:rPr>
                <w:b/>
                <w:szCs w:val="24"/>
                <w:lang w:val="en-US"/>
              </w:rPr>
              <w:t>3</w:t>
            </w:r>
            <w:r w:rsidRPr="007F5069">
              <w:rPr>
                <w:b/>
                <w:szCs w:val="24"/>
                <w:lang w:val="kk-KZ"/>
              </w:rPr>
              <w:t xml:space="preserve"> </w:t>
            </w:r>
          </w:p>
          <w:p w:rsidR="00DB5EE1" w:rsidRPr="007F5069" w:rsidRDefault="00DB5EE1" w:rsidP="002E6AEE">
            <w:pPr>
              <w:spacing w:after="0" w:line="240" w:lineRule="auto"/>
              <w:ind w:left="0" w:firstLine="0"/>
              <w:jc w:val="center"/>
              <w:rPr>
                <w:b/>
                <w:szCs w:val="24"/>
                <w:lang w:val="kk-KZ"/>
              </w:rPr>
            </w:pPr>
            <w:r w:rsidRPr="007F5069">
              <w:rPr>
                <w:b/>
                <w:szCs w:val="24"/>
                <w:lang w:val="kk-KZ"/>
              </w:rPr>
              <w:t>о/ж</w:t>
            </w:r>
          </w:p>
        </w:tc>
      </w:tr>
      <w:tr w:rsidR="00DB5EE1" w:rsidRPr="007F5069" w:rsidTr="008B7F48">
        <w:trPr>
          <w:jc w:val="center"/>
        </w:trPr>
        <w:tc>
          <w:tcPr>
            <w:tcW w:w="4088" w:type="dxa"/>
          </w:tcPr>
          <w:p w:rsidR="00A67FD8" w:rsidRDefault="00A67FD8" w:rsidP="00A67FD8">
            <w:pPr>
              <w:spacing w:after="0" w:line="240" w:lineRule="auto"/>
              <w:ind w:left="0" w:firstLine="0"/>
              <w:rPr>
                <w:szCs w:val="24"/>
                <w:lang w:val="kk-KZ"/>
              </w:rPr>
            </w:pPr>
            <w:r w:rsidRPr="00DB5EE1">
              <w:rPr>
                <w:szCs w:val="24"/>
                <w:lang w:val="kk-KZ"/>
              </w:rPr>
              <w:t xml:space="preserve">«Ауыл щаруашылығы техникасын жөндеу шебері» </w:t>
            </w:r>
          </w:p>
          <w:p w:rsidR="00DB5EE1" w:rsidRPr="007F5069" w:rsidRDefault="00A67FD8" w:rsidP="00A67FD8">
            <w:pPr>
              <w:spacing w:after="0" w:line="240" w:lineRule="auto"/>
              <w:ind w:left="0" w:firstLine="0"/>
              <w:jc w:val="left"/>
              <w:rPr>
                <w:szCs w:val="24"/>
                <w:lang w:val="kk-KZ"/>
              </w:rPr>
            </w:pPr>
            <w:r w:rsidRPr="00DB5EE1">
              <w:rPr>
                <w:szCs w:val="24"/>
                <w:lang w:val="kk-KZ"/>
              </w:rPr>
              <w:t>«Ауыл шаруашылығы өндірісінің трак</w:t>
            </w:r>
            <w:r>
              <w:rPr>
                <w:szCs w:val="24"/>
                <w:lang w:val="kk-KZ"/>
              </w:rPr>
              <w:t>торист-машинисі»</w:t>
            </w:r>
          </w:p>
        </w:tc>
        <w:tc>
          <w:tcPr>
            <w:tcW w:w="1155" w:type="dxa"/>
          </w:tcPr>
          <w:p w:rsidR="00DB5EE1" w:rsidRPr="007F5069" w:rsidRDefault="00DB5EE1" w:rsidP="002E6AEE">
            <w:pPr>
              <w:spacing w:after="0" w:line="240" w:lineRule="auto"/>
              <w:ind w:left="0" w:firstLine="0"/>
              <w:jc w:val="center"/>
              <w:rPr>
                <w:szCs w:val="24"/>
                <w:lang w:val="kk-KZ"/>
              </w:rPr>
            </w:pPr>
            <w:r w:rsidRPr="007F5069">
              <w:rPr>
                <w:szCs w:val="24"/>
                <w:lang w:val="kk-KZ"/>
              </w:rPr>
              <w:t>2 жыл 10 ай</w:t>
            </w:r>
          </w:p>
        </w:tc>
        <w:tc>
          <w:tcPr>
            <w:tcW w:w="994" w:type="dxa"/>
          </w:tcPr>
          <w:p w:rsidR="00DB5EE1" w:rsidRDefault="006D3901" w:rsidP="002E6AEE">
            <w:pPr>
              <w:spacing w:after="0" w:line="240" w:lineRule="auto"/>
              <w:ind w:left="0" w:firstLine="0"/>
              <w:jc w:val="center"/>
              <w:rPr>
                <w:szCs w:val="24"/>
                <w:lang w:val="kk-KZ"/>
              </w:rPr>
            </w:pPr>
            <w:r>
              <w:rPr>
                <w:szCs w:val="24"/>
                <w:lang w:val="kk-KZ"/>
              </w:rPr>
              <w:t>26</w:t>
            </w:r>
          </w:p>
          <w:p w:rsidR="009634F0" w:rsidRDefault="009634F0" w:rsidP="002E6AEE">
            <w:pPr>
              <w:spacing w:after="0" w:line="240" w:lineRule="auto"/>
              <w:ind w:left="0" w:firstLine="0"/>
              <w:jc w:val="center"/>
              <w:rPr>
                <w:szCs w:val="24"/>
                <w:lang w:val="kk-KZ"/>
              </w:rPr>
            </w:pPr>
          </w:p>
          <w:p w:rsidR="009634F0" w:rsidRDefault="009634F0" w:rsidP="002E6AEE">
            <w:pPr>
              <w:spacing w:after="0" w:line="240" w:lineRule="auto"/>
              <w:ind w:left="0" w:firstLine="0"/>
              <w:jc w:val="center"/>
              <w:rPr>
                <w:szCs w:val="24"/>
                <w:lang w:val="kk-KZ"/>
              </w:rPr>
            </w:pPr>
          </w:p>
          <w:p w:rsidR="009634F0" w:rsidRDefault="009634F0" w:rsidP="002E6AEE">
            <w:pPr>
              <w:spacing w:after="0" w:line="240" w:lineRule="auto"/>
              <w:ind w:left="0" w:firstLine="0"/>
              <w:jc w:val="center"/>
              <w:rPr>
                <w:szCs w:val="24"/>
                <w:lang w:val="kk-KZ"/>
              </w:rPr>
            </w:pPr>
          </w:p>
          <w:p w:rsidR="009634F0" w:rsidRDefault="009634F0" w:rsidP="002E6AEE">
            <w:pPr>
              <w:spacing w:after="0" w:line="240" w:lineRule="auto"/>
              <w:ind w:left="0" w:firstLine="0"/>
              <w:jc w:val="center"/>
              <w:rPr>
                <w:szCs w:val="24"/>
                <w:lang w:val="kk-KZ"/>
              </w:rPr>
            </w:pPr>
          </w:p>
          <w:p w:rsidR="009634F0" w:rsidRPr="007F5069" w:rsidRDefault="009634F0" w:rsidP="002E6AEE">
            <w:pPr>
              <w:spacing w:after="0" w:line="240" w:lineRule="auto"/>
              <w:ind w:left="0" w:firstLine="0"/>
              <w:jc w:val="center"/>
              <w:rPr>
                <w:szCs w:val="24"/>
                <w:lang w:val="kk-KZ"/>
              </w:rPr>
            </w:pPr>
            <w:r>
              <w:rPr>
                <w:szCs w:val="24"/>
                <w:lang w:val="kk-KZ"/>
              </w:rPr>
              <w:t>-</w:t>
            </w:r>
          </w:p>
        </w:tc>
        <w:tc>
          <w:tcPr>
            <w:tcW w:w="1128" w:type="dxa"/>
          </w:tcPr>
          <w:p w:rsidR="00DB5EE1" w:rsidRPr="007F5069" w:rsidRDefault="00DB5EE1" w:rsidP="002E6AEE">
            <w:pPr>
              <w:spacing w:after="0" w:line="240" w:lineRule="auto"/>
              <w:ind w:left="0" w:firstLine="0"/>
              <w:jc w:val="center"/>
              <w:rPr>
                <w:szCs w:val="24"/>
                <w:lang w:val="kk-KZ"/>
              </w:rPr>
            </w:pPr>
          </w:p>
        </w:tc>
        <w:tc>
          <w:tcPr>
            <w:tcW w:w="1702" w:type="dxa"/>
          </w:tcPr>
          <w:p w:rsidR="00DB5EE1" w:rsidRPr="007F5069" w:rsidRDefault="00DB5EE1" w:rsidP="002E6AEE">
            <w:pPr>
              <w:spacing w:after="0" w:line="240" w:lineRule="auto"/>
              <w:ind w:left="0" w:firstLine="0"/>
              <w:jc w:val="center"/>
              <w:rPr>
                <w:szCs w:val="24"/>
                <w:lang w:val="kk-KZ"/>
              </w:rPr>
            </w:pPr>
            <w:r>
              <w:rPr>
                <w:szCs w:val="24"/>
                <w:lang w:val="kk-KZ"/>
              </w:rPr>
              <w:t>-</w:t>
            </w:r>
          </w:p>
        </w:tc>
      </w:tr>
      <w:tr w:rsidR="00DB5EE1" w:rsidRPr="007F5069" w:rsidTr="008B7F48">
        <w:trPr>
          <w:jc w:val="center"/>
        </w:trPr>
        <w:tc>
          <w:tcPr>
            <w:tcW w:w="4088" w:type="dxa"/>
          </w:tcPr>
          <w:p w:rsidR="00A67FD8" w:rsidRDefault="00A67FD8" w:rsidP="00A67FD8">
            <w:pPr>
              <w:spacing w:after="0" w:line="240" w:lineRule="auto"/>
              <w:ind w:left="0" w:firstLine="0"/>
              <w:rPr>
                <w:szCs w:val="24"/>
                <w:lang w:val="kk-KZ"/>
              </w:rPr>
            </w:pPr>
            <w:r w:rsidRPr="00DB5EE1">
              <w:rPr>
                <w:szCs w:val="24"/>
                <w:lang w:val="kk-KZ"/>
              </w:rPr>
              <w:t xml:space="preserve">«Ауыл щаруашылығы техникасын жөндеу шебері» </w:t>
            </w:r>
          </w:p>
          <w:p w:rsidR="00DB5EE1" w:rsidRPr="007F5069" w:rsidRDefault="00A67FD8" w:rsidP="00A67FD8">
            <w:pPr>
              <w:spacing w:after="0" w:line="240" w:lineRule="auto"/>
              <w:ind w:left="0" w:firstLine="0"/>
              <w:jc w:val="left"/>
              <w:rPr>
                <w:szCs w:val="24"/>
                <w:lang w:val="kk-KZ"/>
              </w:rPr>
            </w:pPr>
            <w:r w:rsidRPr="00DB5EE1">
              <w:rPr>
                <w:szCs w:val="24"/>
                <w:lang w:val="kk-KZ"/>
              </w:rPr>
              <w:t>«Ауыл шаруашылығы өндірісінің трак</w:t>
            </w:r>
            <w:r>
              <w:rPr>
                <w:szCs w:val="24"/>
                <w:lang w:val="kk-KZ"/>
              </w:rPr>
              <w:t>торист-машинисі»</w:t>
            </w:r>
          </w:p>
        </w:tc>
        <w:tc>
          <w:tcPr>
            <w:tcW w:w="1155" w:type="dxa"/>
          </w:tcPr>
          <w:p w:rsidR="00DB5EE1" w:rsidRPr="007F5069" w:rsidRDefault="00DB5EE1" w:rsidP="002E6AEE">
            <w:pPr>
              <w:spacing w:after="0" w:line="240" w:lineRule="auto"/>
              <w:ind w:left="0" w:firstLine="0"/>
              <w:jc w:val="center"/>
              <w:rPr>
                <w:szCs w:val="24"/>
                <w:lang w:val="kk-KZ"/>
              </w:rPr>
            </w:pPr>
            <w:r w:rsidRPr="007F5069">
              <w:rPr>
                <w:szCs w:val="24"/>
                <w:lang w:val="kk-KZ"/>
              </w:rPr>
              <w:t>2 жыл 10 ай</w:t>
            </w:r>
          </w:p>
        </w:tc>
        <w:tc>
          <w:tcPr>
            <w:tcW w:w="994" w:type="dxa"/>
          </w:tcPr>
          <w:p w:rsidR="00DB5EE1" w:rsidRPr="007F5069" w:rsidRDefault="00DB5EE1" w:rsidP="002E6AEE">
            <w:pPr>
              <w:spacing w:after="0" w:line="240" w:lineRule="auto"/>
              <w:ind w:left="0" w:firstLine="0"/>
              <w:jc w:val="center"/>
              <w:rPr>
                <w:szCs w:val="24"/>
                <w:lang w:val="kk-KZ"/>
              </w:rPr>
            </w:pPr>
            <w:r w:rsidRPr="007F5069">
              <w:rPr>
                <w:szCs w:val="24"/>
                <w:lang w:val="kk-KZ"/>
              </w:rPr>
              <w:t>-</w:t>
            </w:r>
          </w:p>
        </w:tc>
        <w:tc>
          <w:tcPr>
            <w:tcW w:w="1128" w:type="dxa"/>
          </w:tcPr>
          <w:p w:rsidR="00DB5EE1" w:rsidRDefault="00BE6F46" w:rsidP="002E6AEE">
            <w:pPr>
              <w:spacing w:after="0" w:line="240" w:lineRule="auto"/>
              <w:ind w:left="0" w:firstLine="0"/>
              <w:jc w:val="center"/>
              <w:rPr>
                <w:szCs w:val="24"/>
                <w:lang w:val="kk-KZ"/>
              </w:rPr>
            </w:pPr>
            <w:r>
              <w:rPr>
                <w:szCs w:val="24"/>
                <w:lang w:val="kk-KZ"/>
              </w:rPr>
              <w:t>1</w:t>
            </w:r>
            <w:r w:rsidR="00DB5EE1">
              <w:rPr>
                <w:szCs w:val="24"/>
                <w:lang w:val="kk-KZ"/>
              </w:rPr>
              <w:t>5</w:t>
            </w:r>
          </w:p>
          <w:p w:rsidR="009634F0" w:rsidRDefault="009634F0" w:rsidP="002E6AEE">
            <w:pPr>
              <w:spacing w:after="0" w:line="240" w:lineRule="auto"/>
              <w:ind w:left="0" w:firstLine="0"/>
              <w:jc w:val="center"/>
              <w:rPr>
                <w:szCs w:val="24"/>
                <w:lang w:val="kk-KZ"/>
              </w:rPr>
            </w:pPr>
          </w:p>
          <w:p w:rsidR="009634F0" w:rsidRDefault="009634F0" w:rsidP="002E6AEE">
            <w:pPr>
              <w:spacing w:after="0" w:line="240" w:lineRule="auto"/>
              <w:ind w:left="0" w:firstLine="0"/>
              <w:jc w:val="center"/>
              <w:rPr>
                <w:szCs w:val="24"/>
                <w:lang w:val="kk-KZ"/>
              </w:rPr>
            </w:pPr>
          </w:p>
          <w:p w:rsidR="009634F0" w:rsidRDefault="009634F0" w:rsidP="002E6AEE">
            <w:pPr>
              <w:spacing w:after="0" w:line="240" w:lineRule="auto"/>
              <w:ind w:left="0" w:firstLine="0"/>
              <w:jc w:val="center"/>
              <w:rPr>
                <w:szCs w:val="24"/>
                <w:lang w:val="kk-KZ"/>
              </w:rPr>
            </w:pPr>
          </w:p>
          <w:p w:rsidR="009634F0" w:rsidRDefault="009634F0" w:rsidP="002E6AEE">
            <w:pPr>
              <w:spacing w:after="0" w:line="240" w:lineRule="auto"/>
              <w:ind w:left="0" w:firstLine="0"/>
              <w:jc w:val="center"/>
              <w:rPr>
                <w:szCs w:val="24"/>
                <w:lang w:val="kk-KZ"/>
              </w:rPr>
            </w:pPr>
          </w:p>
          <w:p w:rsidR="009634F0" w:rsidRPr="007F5069" w:rsidRDefault="009634F0" w:rsidP="002E6AEE">
            <w:pPr>
              <w:spacing w:after="0" w:line="240" w:lineRule="auto"/>
              <w:ind w:left="0" w:firstLine="0"/>
              <w:jc w:val="center"/>
              <w:rPr>
                <w:szCs w:val="24"/>
                <w:lang w:val="kk-KZ"/>
              </w:rPr>
            </w:pPr>
            <w:r>
              <w:rPr>
                <w:szCs w:val="24"/>
                <w:lang w:val="kk-KZ"/>
              </w:rPr>
              <w:t>15</w:t>
            </w:r>
          </w:p>
        </w:tc>
        <w:tc>
          <w:tcPr>
            <w:tcW w:w="1702" w:type="dxa"/>
          </w:tcPr>
          <w:p w:rsidR="00DB5EE1" w:rsidRPr="00C91C51" w:rsidRDefault="00DB5EE1" w:rsidP="002E6AEE">
            <w:pPr>
              <w:spacing w:after="0" w:line="240" w:lineRule="auto"/>
              <w:ind w:left="0" w:firstLine="0"/>
              <w:jc w:val="center"/>
              <w:rPr>
                <w:szCs w:val="24"/>
                <w:lang w:val="kk-KZ"/>
              </w:rPr>
            </w:pPr>
          </w:p>
        </w:tc>
      </w:tr>
      <w:tr w:rsidR="009634F0" w:rsidRPr="007F5069" w:rsidTr="008B7F48">
        <w:trPr>
          <w:jc w:val="center"/>
        </w:trPr>
        <w:tc>
          <w:tcPr>
            <w:tcW w:w="4088" w:type="dxa"/>
          </w:tcPr>
          <w:p w:rsidR="009634F0" w:rsidRDefault="009634F0" w:rsidP="009634F0">
            <w:pPr>
              <w:spacing w:after="0" w:line="240" w:lineRule="auto"/>
              <w:ind w:left="0" w:firstLine="0"/>
              <w:rPr>
                <w:szCs w:val="24"/>
                <w:lang w:val="kk-KZ"/>
              </w:rPr>
            </w:pPr>
            <w:r w:rsidRPr="00DB5EE1">
              <w:rPr>
                <w:szCs w:val="24"/>
                <w:lang w:val="kk-KZ"/>
              </w:rPr>
              <w:t xml:space="preserve">«Ауыл щаруашылығы техникасын жөндеу шебері» </w:t>
            </w:r>
          </w:p>
          <w:p w:rsidR="009634F0" w:rsidRPr="00DB5EE1" w:rsidRDefault="009634F0" w:rsidP="009634F0">
            <w:pPr>
              <w:spacing w:after="0" w:line="240" w:lineRule="auto"/>
              <w:ind w:left="0" w:firstLine="0"/>
              <w:rPr>
                <w:szCs w:val="24"/>
                <w:lang w:val="kk-KZ"/>
              </w:rPr>
            </w:pPr>
            <w:r w:rsidRPr="00DB5EE1">
              <w:rPr>
                <w:szCs w:val="24"/>
                <w:lang w:val="kk-KZ"/>
              </w:rPr>
              <w:t>«Ауыл шаруашылығы өндірісінің трак</w:t>
            </w:r>
            <w:r>
              <w:rPr>
                <w:szCs w:val="24"/>
                <w:lang w:val="kk-KZ"/>
              </w:rPr>
              <w:t>торист-машинисі»</w:t>
            </w:r>
          </w:p>
        </w:tc>
        <w:tc>
          <w:tcPr>
            <w:tcW w:w="1155" w:type="dxa"/>
          </w:tcPr>
          <w:p w:rsidR="009634F0" w:rsidRPr="007F5069" w:rsidRDefault="009634F0" w:rsidP="002E6AEE">
            <w:pPr>
              <w:spacing w:after="0" w:line="240" w:lineRule="auto"/>
              <w:ind w:left="0" w:firstLine="0"/>
              <w:jc w:val="center"/>
              <w:rPr>
                <w:szCs w:val="24"/>
                <w:lang w:val="kk-KZ"/>
              </w:rPr>
            </w:pPr>
          </w:p>
        </w:tc>
        <w:tc>
          <w:tcPr>
            <w:tcW w:w="994" w:type="dxa"/>
          </w:tcPr>
          <w:p w:rsidR="009634F0" w:rsidRPr="007F5069" w:rsidRDefault="009634F0" w:rsidP="002E6AEE">
            <w:pPr>
              <w:spacing w:after="0" w:line="240" w:lineRule="auto"/>
              <w:ind w:left="0" w:firstLine="0"/>
              <w:jc w:val="center"/>
              <w:rPr>
                <w:szCs w:val="24"/>
                <w:lang w:val="kk-KZ"/>
              </w:rPr>
            </w:pPr>
          </w:p>
        </w:tc>
        <w:tc>
          <w:tcPr>
            <w:tcW w:w="1128" w:type="dxa"/>
          </w:tcPr>
          <w:p w:rsidR="009634F0" w:rsidRDefault="009634F0" w:rsidP="002E6AEE">
            <w:pPr>
              <w:spacing w:after="0" w:line="240" w:lineRule="auto"/>
              <w:ind w:left="0" w:firstLine="0"/>
              <w:jc w:val="center"/>
              <w:rPr>
                <w:szCs w:val="24"/>
                <w:lang w:val="kk-KZ"/>
              </w:rPr>
            </w:pPr>
          </w:p>
        </w:tc>
        <w:tc>
          <w:tcPr>
            <w:tcW w:w="1702" w:type="dxa"/>
          </w:tcPr>
          <w:p w:rsidR="009634F0" w:rsidRDefault="009634F0" w:rsidP="009634F0">
            <w:pPr>
              <w:spacing w:after="0" w:line="240" w:lineRule="auto"/>
              <w:ind w:left="0" w:firstLine="0"/>
              <w:rPr>
                <w:szCs w:val="24"/>
                <w:lang w:val="kk-KZ"/>
              </w:rPr>
            </w:pPr>
          </w:p>
          <w:p w:rsidR="009634F0" w:rsidRDefault="009634F0" w:rsidP="002E6AEE">
            <w:pPr>
              <w:spacing w:after="0" w:line="240" w:lineRule="auto"/>
              <w:ind w:left="0" w:firstLine="0"/>
              <w:jc w:val="center"/>
              <w:rPr>
                <w:szCs w:val="24"/>
                <w:lang w:val="kk-KZ"/>
              </w:rPr>
            </w:pPr>
          </w:p>
          <w:p w:rsidR="009634F0" w:rsidRDefault="009634F0" w:rsidP="002E6AEE">
            <w:pPr>
              <w:spacing w:after="0" w:line="240" w:lineRule="auto"/>
              <w:ind w:left="0" w:firstLine="0"/>
              <w:jc w:val="center"/>
              <w:rPr>
                <w:szCs w:val="24"/>
                <w:lang w:val="kk-KZ"/>
              </w:rPr>
            </w:pPr>
          </w:p>
          <w:p w:rsidR="009634F0" w:rsidRDefault="008B7F48" w:rsidP="008B7F48">
            <w:pPr>
              <w:spacing w:after="0" w:line="240" w:lineRule="auto"/>
              <w:ind w:left="0" w:firstLine="0"/>
              <w:jc w:val="center"/>
              <w:rPr>
                <w:szCs w:val="24"/>
                <w:lang w:val="kk-KZ"/>
              </w:rPr>
            </w:pPr>
            <w:r>
              <w:rPr>
                <w:szCs w:val="24"/>
                <w:lang w:val="kk-KZ"/>
              </w:rPr>
              <w:t>16</w:t>
            </w:r>
          </w:p>
        </w:tc>
      </w:tr>
      <w:tr w:rsidR="00DB5EE1" w:rsidRPr="007F5069" w:rsidTr="008B7F48">
        <w:trPr>
          <w:jc w:val="center"/>
        </w:trPr>
        <w:tc>
          <w:tcPr>
            <w:tcW w:w="4088" w:type="dxa"/>
          </w:tcPr>
          <w:p w:rsidR="00DB5EE1" w:rsidRPr="007F5069" w:rsidRDefault="00DB5EE1" w:rsidP="002E6AEE">
            <w:pPr>
              <w:spacing w:after="0" w:line="240" w:lineRule="auto"/>
              <w:ind w:left="0" w:firstLine="0"/>
              <w:jc w:val="left"/>
              <w:rPr>
                <w:b/>
                <w:szCs w:val="24"/>
                <w:lang w:val="kk-KZ"/>
              </w:rPr>
            </w:pPr>
            <w:r w:rsidRPr="007F5069">
              <w:rPr>
                <w:b/>
                <w:szCs w:val="24"/>
                <w:lang w:val="kk-KZ"/>
              </w:rPr>
              <w:t xml:space="preserve">Барлығы </w:t>
            </w:r>
          </w:p>
        </w:tc>
        <w:tc>
          <w:tcPr>
            <w:tcW w:w="1155" w:type="dxa"/>
          </w:tcPr>
          <w:p w:rsidR="00DB5EE1" w:rsidRPr="007F5069" w:rsidRDefault="00DB5EE1" w:rsidP="002E6AEE">
            <w:pPr>
              <w:spacing w:after="0" w:line="240" w:lineRule="auto"/>
              <w:ind w:left="0" w:firstLine="0"/>
              <w:jc w:val="center"/>
              <w:rPr>
                <w:szCs w:val="24"/>
                <w:lang w:val="kk-KZ"/>
              </w:rPr>
            </w:pPr>
          </w:p>
        </w:tc>
        <w:tc>
          <w:tcPr>
            <w:tcW w:w="994" w:type="dxa"/>
          </w:tcPr>
          <w:p w:rsidR="00DB5EE1" w:rsidRPr="007F5069" w:rsidRDefault="006D3901" w:rsidP="002E6AEE">
            <w:pPr>
              <w:spacing w:after="0" w:line="240" w:lineRule="auto"/>
              <w:ind w:left="0" w:firstLine="0"/>
              <w:jc w:val="center"/>
              <w:rPr>
                <w:szCs w:val="24"/>
                <w:lang w:val="kk-KZ"/>
              </w:rPr>
            </w:pPr>
            <w:r>
              <w:rPr>
                <w:szCs w:val="24"/>
                <w:lang w:val="kk-KZ"/>
              </w:rPr>
              <w:t>26</w:t>
            </w:r>
          </w:p>
        </w:tc>
        <w:tc>
          <w:tcPr>
            <w:tcW w:w="1128" w:type="dxa"/>
          </w:tcPr>
          <w:p w:rsidR="00DB5EE1" w:rsidRPr="007F5069" w:rsidRDefault="00BE6F46" w:rsidP="002E6AEE">
            <w:pPr>
              <w:spacing w:after="0" w:line="240" w:lineRule="auto"/>
              <w:ind w:left="0" w:firstLine="0"/>
              <w:jc w:val="center"/>
              <w:rPr>
                <w:szCs w:val="24"/>
                <w:lang w:val="kk-KZ"/>
              </w:rPr>
            </w:pPr>
            <w:r>
              <w:rPr>
                <w:szCs w:val="24"/>
                <w:lang w:val="kk-KZ"/>
              </w:rPr>
              <w:t>30</w:t>
            </w:r>
          </w:p>
        </w:tc>
        <w:tc>
          <w:tcPr>
            <w:tcW w:w="1702" w:type="dxa"/>
          </w:tcPr>
          <w:p w:rsidR="00DB5EE1" w:rsidRDefault="00BE6F46" w:rsidP="002E6AEE">
            <w:pPr>
              <w:spacing w:after="0" w:line="240" w:lineRule="auto"/>
              <w:ind w:left="0" w:firstLine="0"/>
              <w:jc w:val="center"/>
              <w:rPr>
                <w:szCs w:val="24"/>
                <w:lang w:val="kk-KZ"/>
              </w:rPr>
            </w:pPr>
            <w:r>
              <w:rPr>
                <w:szCs w:val="24"/>
                <w:lang w:val="kk-KZ"/>
              </w:rPr>
              <w:t>16</w:t>
            </w:r>
          </w:p>
          <w:p w:rsidR="008B7F48" w:rsidRPr="00C91C51" w:rsidRDefault="008B7F48" w:rsidP="002E6AEE">
            <w:pPr>
              <w:spacing w:after="0" w:line="240" w:lineRule="auto"/>
              <w:ind w:left="0" w:firstLine="0"/>
              <w:jc w:val="center"/>
              <w:rPr>
                <w:szCs w:val="24"/>
                <w:lang w:val="kk-KZ"/>
              </w:rPr>
            </w:pPr>
          </w:p>
        </w:tc>
      </w:tr>
    </w:tbl>
    <w:p w:rsidR="00DB5EE1" w:rsidRPr="00DB5EE1" w:rsidRDefault="00DB5EE1" w:rsidP="00DB5EE1">
      <w:pPr>
        <w:rPr>
          <w:lang w:val="kk-KZ"/>
        </w:rPr>
      </w:pPr>
    </w:p>
    <w:p w:rsidR="00DB5EE1" w:rsidRPr="00DB5EE1" w:rsidRDefault="00DB5EE1" w:rsidP="00DB5EE1">
      <w:pPr>
        <w:rPr>
          <w:lang w:val="kk-KZ"/>
        </w:rPr>
      </w:pPr>
    </w:p>
    <w:p w:rsidR="00DB5EE1" w:rsidRPr="00DB5EE1" w:rsidRDefault="00DB5EE1" w:rsidP="00DB5EE1">
      <w:pPr>
        <w:rPr>
          <w:lang w:val="kk-KZ"/>
        </w:rPr>
      </w:pPr>
    </w:p>
    <w:p w:rsidR="008B7F48" w:rsidRDefault="008B7F48" w:rsidP="00DB5EE1">
      <w:pPr>
        <w:rPr>
          <w:b/>
          <w:color w:val="0D0D0D" w:themeColor="text1" w:themeTint="F2"/>
          <w:szCs w:val="24"/>
          <w:lang w:val="kk-KZ"/>
        </w:rPr>
      </w:pPr>
    </w:p>
    <w:p w:rsidR="008B7F48" w:rsidRDefault="008E3CE8" w:rsidP="008B7F48">
      <w:pPr>
        <w:jc w:val="center"/>
        <w:rPr>
          <w:lang w:val="kk-KZ"/>
        </w:rPr>
      </w:pPr>
      <w:r w:rsidRPr="005376A4">
        <w:rPr>
          <w:b/>
          <w:color w:val="0D0D0D" w:themeColor="text1" w:themeTint="F2"/>
          <w:szCs w:val="24"/>
          <w:lang w:val="kk-KZ"/>
        </w:rPr>
        <w:lastRenderedPageBreak/>
        <w:t xml:space="preserve">«Ауыл шаруашылығын механикаландыру» </w:t>
      </w:r>
      <w:r w:rsidRPr="007F5069">
        <w:rPr>
          <w:b/>
          <w:color w:val="0D0D0D" w:themeColor="text1" w:themeTint="F2"/>
          <w:szCs w:val="24"/>
          <w:lang w:val="kk-KZ"/>
        </w:rPr>
        <w:t xml:space="preserve"> </w:t>
      </w:r>
      <w:r w:rsidR="00DB5EE1" w:rsidRPr="00DB5EE1">
        <w:rPr>
          <w:lang w:val="kk-KZ"/>
        </w:rPr>
        <w:t xml:space="preserve"> </w:t>
      </w:r>
    </w:p>
    <w:p w:rsidR="00DB5EE1" w:rsidRDefault="00DB5EE1" w:rsidP="008B7F48">
      <w:pPr>
        <w:jc w:val="center"/>
        <w:rPr>
          <w:lang w:val="kk-KZ"/>
        </w:rPr>
      </w:pPr>
      <w:r w:rsidRPr="00DB5EE1">
        <w:rPr>
          <w:lang w:val="kk-KZ"/>
        </w:rPr>
        <w:t>мамандықтар бойынша контингент</w:t>
      </w:r>
    </w:p>
    <w:p w:rsidR="00DB5EE1" w:rsidRDefault="00DB5EE1" w:rsidP="008B7F48">
      <w:pPr>
        <w:jc w:val="center"/>
        <w:rPr>
          <w:lang w:val="kk-KZ"/>
        </w:rPr>
      </w:pPr>
    </w:p>
    <w:tbl>
      <w:tblPr>
        <w:tblStyle w:val="a5"/>
        <w:tblW w:w="0" w:type="auto"/>
        <w:jc w:val="center"/>
        <w:tblLook w:val="04A0" w:firstRow="1" w:lastRow="0" w:firstColumn="1" w:lastColumn="0" w:noHBand="0" w:noVBand="1"/>
      </w:tblPr>
      <w:tblGrid>
        <w:gridCol w:w="459"/>
        <w:gridCol w:w="1958"/>
        <w:gridCol w:w="1523"/>
        <w:gridCol w:w="1202"/>
        <w:gridCol w:w="1202"/>
        <w:gridCol w:w="1202"/>
      </w:tblGrid>
      <w:tr w:rsidR="00DB5EE1" w:rsidRPr="00C91C51" w:rsidTr="00A67FD8">
        <w:trPr>
          <w:jc w:val="center"/>
        </w:trPr>
        <w:tc>
          <w:tcPr>
            <w:tcW w:w="459" w:type="dxa"/>
          </w:tcPr>
          <w:p w:rsidR="00DB5EE1" w:rsidRPr="00C91C51" w:rsidRDefault="00DB5EE1" w:rsidP="002E6AEE">
            <w:pPr>
              <w:spacing w:after="0" w:line="240" w:lineRule="auto"/>
              <w:ind w:left="0" w:firstLine="0"/>
              <w:rPr>
                <w:b/>
                <w:lang w:val="kk-KZ"/>
              </w:rPr>
            </w:pPr>
            <w:r w:rsidRPr="00C91C51">
              <w:rPr>
                <w:b/>
                <w:lang w:val="kk-KZ"/>
              </w:rPr>
              <w:t>№</w:t>
            </w:r>
          </w:p>
        </w:tc>
        <w:tc>
          <w:tcPr>
            <w:tcW w:w="1958" w:type="dxa"/>
          </w:tcPr>
          <w:p w:rsidR="00DB5EE1" w:rsidRPr="00C91C51" w:rsidRDefault="00DB5EE1" w:rsidP="002E6AEE">
            <w:pPr>
              <w:spacing w:after="0" w:line="240" w:lineRule="auto"/>
              <w:ind w:left="0" w:firstLine="0"/>
              <w:rPr>
                <w:b/>
                <w:lang w:val="kk-KZ"/>
              </w:rPr>
            </w:pPr>
            <w:r w:rsidRPr="00C91C51">
              <w:rPr>
                <w:b/>
                <w:lang w:val="kk-KZ"/>
              </w:rPr>
              <w:t xml:space="preserve">Біліктілік </w:t>
            </w:r>
          </w:p>
        </w:tc>
        <w:tc>
          <w:tcPr>
            <w:tcW w:w="1523" w:type="dxa"/>
          </w:tcPr>
          <w:p w:rsidR="00DB5EE1" w:rsidRPr="00C91C51" w:rsidRDefault="00DB5EE1" w:rsidP="002E6AEE">
            <w:pPr>
              <w:spacing w:after="0" w:line="240" w:lineRule="auto"/>
              <w:ind w:left="0" w:firstLine="0"/>
              <w:rPr>
                <w:b/>
                <w:lang w:val="kk-KZ"/>
              </w:rPr>
            </w:pPr>
            <w:r w:rsidRPr="00C91C51">
              <w:rPr>
                <w:b/>
                <w:lang w:val="kk-KZ"/>
              </w:rPr>
              <w:t xml:space="preserve">Коды </w:t>
            </w:r>
          </w:p>
        </w:tc>
        <w:tc>
          <w:tcPr>
            <w:tcW w:w="1202" w:type="dxa"/>
          </w:tcPr>
          <w:p w:rsidR="00DB5EE1" w:rsidRPr="00C91C51" w:rsidRDefault="00DB5EE1" w:rsidP="002E6AEE">
            <w:pPr>
              <w:spacing w:after="0" w:line="240" w:lineRule="auto"/>
              <w:ind w:left="0" w:firstLine="0"/>
              <w:jc w:val="center"/>
              <w:rPr>
                <w:b/>
                <w:lang w:val="kk-KZ"/>
              </w:rPr>
            </w:pPr>
            <w:r w:rsidRPr="00C91C51">
              <w:rPr>
                <w:b/>
                <w:lang w:val="kk-KZ"/>
              </w:rPr>
              <w:t>2020-2021 о/ж</w:t>
            </w:r>
          </w:p>
        </w:tc>
        <w:tc>
          <w:tcPr>
            <w:tcW w:w="1202" w:type="dxa"/>
          </w:tcPr>
          <w:p w:rsidR="00DB5EE1" w:rsidRPr="00C91C51" w:rsidRDefault="00DB5EE1" w:rsidP="002E6AEE">
            <w:pPr>
              <w:spacing w:after="0" w:line="240" w:lineRule="auto"/>
              <w:ind w:left="0" w:firstLine="0"/>
              <w:jc w:val="center"/>
              <w:rPr>
                <w:b/>
                <w:lang w:val="kk-KZ"/>
              </w:rPr>
            </w:pPr>
            <w:r w:rsidRPr="00C91C51">
              <w:rPr>
                <w:b/>
                <w:lang w:val="kk-KZ"/>
              </w:rPr>
              <w:t>2021-2022 о/ж</w:t>
            </w:r>
          </w:p>
        </w:tc>
        <w:tc>
          <w:tcPr>
            <w:tcW w:w="1202" w:type="dxa"/>
          </w:tcPr>
          <w:p w:rsidR="00DB5EE1" w:rsidRPr="00C91C51" w:rsidRDefault="00DB5EE1" w:rsidP="002E6AEE">
            <w:pPr>
              <w:spacing w:after="0" w:line="240" w:lineRule="auto"/>
              <w:ind w:left="0" w:firstLine="0"/>
              <w:jc w:val="center"/>
              <w:rPr>
                <w:b/>
                <w:lang w:val="kk-KZ"/>
              </w:rPr>
            </w:pPr>
            <w:r w:rsidRPr="00C91C51">
              <w:rPr>
                <w:b/>
                <w:lang w:val="kk-KZ"/>
              </w:rPr>
              <w:t>20</w:t>
            </w:r>
            <w:r w:rsidRPr="00C91C51">
              <w:rPr>
                <w:b/>
                <w:lang w:val="en-US"/>
              </w:rPr>
              <w:t>22</w:t>
            </w:r>
            <w:r w:rsidRPr="00C91C51">
              <w:rPr>
                <w:b/>
                <w:lang w:val="kk-KZ"/>
              </w:rPr>
              <w:t>-202</w:t>
            </w:r>
            <w:r w:rsidRPr="00C91C51">
              <w:rPr>
                <w:b/>
                <w:lang w:val="en-US"/>
              </w:rPr>
              <w:t>3</w:t>
            </w:r>
            <w:r w:rsidRPr="00C91C51">
              <w:rPr>
                <w:b/>
                <w:lang w:val="kk-KZ"/>
              </w:rPr>
              <w:t xml:space="preserve"> о/ж</w:t>
            </w:r>
          </w:p>
        </w:tc>
      </w:tr>
      <w:tr w:rsidR="00DB5EE1" w:rsidRPr="00C91C51" w:rsidTr="00A67FD8">
        <w:trPr>
          <w:jc w:val="center"/>
        </w:trPr>
        <w:tc>
          <w:tcPr>
            <w:tcW w:w="459" w:type="dxa"/>
          </w:tcPr>
          <w:p w:rsidR="00DB5EE1" w:rsidRPr="00C91C51" w:rsidRDefault="00DB5EE1" w:rsidP="002E6AEE">
            <w:pPr>
              <w:spacing w:after="0" w:line="240" w:lineRule="auto"/>
              <w:ind w:left="0" w:firstLine="0"/>
              <w:rPr>
                <w:lang w:val="kk-KZ"/>
              </w:rPr>
            </w:pPr>
            <w:r w:rsidRPr="00C91C51">
              <w:rPr>
                <w:lang w:val="kk-KZ"/>
              </w:rPr>
              <w:t>1</w:t>
            </w:r>
          </w:p>
        </w:tc>
        <w:tc>
          <w:tcPr>
            <w:tcW w:w="1958" w:type="dxa"/>
          </w:tcPr>
          <w:p w:rsidR="00A67FD8" w:rsidRDefault="00A67FD8" w:rsidP="00A67FD8">
            <w:pPr>
              <w:spacing w:after="0" w:line="240" w:lineRule="auto"/>
              <w:ind w:left="0" w:firstLine="0"/>
              <w:rPr>
                <w:szCs w:val="24"/>
                <w:lang w:val="kk-KZ"/>
              </w:rPr>
            </w:pPr>
            <w:r w:rsidRPr="00DB5EE1">
              <w:rPr>
                <w:szCs w:val="24"/>
                <w:lang w:val="kk-KZ"/>
              </w:rPr>
              <w:t xml:space="preserve">«Ауыл щаруашылығы техникасын жөндеу шебері» </w:t>
            </w:r>
          </w:p>
          <w:p w:rsidR="00DB5EE1" w:rsidRPr="00C91C51" w:rsidRDefault="00DB5EE1" w:rsidP="002E6AEE">
            <w:pPr>
              <w:spacing w:after="0" w:line="240" w:lineRule="auto"/>
              <w:ind w:left="0" w:firstLine="0"/>
              <w:rPr>
                <w:lang w:val="kk-KZ"/>
              </w:rPr>
            </w:pPr>
          </w:p>
        </w:tc>
        <w:tc>
          <w:tcPr>
            <w:tcW w:w="1523" w:type="dxa"/>
          </w:tcPr>
          <w:p w:rsidR="00DB5EE1" w:rsidRPr="00C91C51" w:rsidRDefault="00A67FD8" w:rsidP="002E6AEE">
            <w:pPr>
              <w:spacing w:after="0" w:line="240" w:lineRule="auto"/>
              <w:ind w:left="0" w:firstLine="0"/>
              <w:rPr>
                <w:lang w:val="kk-KZ"/>
              </w:rPr>
            </w:pPr>
            <w:r>
              <w:rPr>
                <w:szCs w:val="24"/>
                <w:lang w:val="kk-KZ"/>
              </w:rPr>
              <w:t>3</w:t>
            </w:r>
            <w:r>
              <w:rPr>
                <w:szCs w:val="24"/>
                <w:lang w:val="en-US"/>
              </w:rPr>
              <w:t>W0716160</w:t>
            </w:r>
            <w:r>
              <w:rPr>
                <w:szCs w:val="24"/>
                <w:lang w:val="kk-KZ"/>
              </w:rPr>
              <w:t>2</w:t>
            </w:r>
          </w:p>
        </w:tc>
        <w:tc>
          <w:tcPr>
            <w:tcW w:w="1202" w:type="dxa"/>
          </w:tcPr>
          <w:p w:rsidR="00DB5EE1" w:rsidRPr="00C91C51" w:rsidRDefault="00D01385" w:rsidP="002E6AEE">
            <w:pPr>
              <w:spacing w:after="0" w:line="240" w:lineRule="auto"/>
              <w:ind w:left="0" w:firstLine="0"/>
              <w:jc w:val="center"/>
              <w:rPr>
                <w:lang w:val="kk-KZ"/>
              </w:rPr>
            </w:pPr>
            <w:r>
              <w:rPr>
                <w:lang w:val="kk-KZ"/>
              </w:rPr>
              <w:t>26</w:t>
            </w:r>
          </w:p>
        </w:tc>
        <w:tc>
          <w:tcPr>
            <w:tcW w:w="1202" w:type="dxa"/>
          </w:tcPr>
          <w:p w:rsidR="00DB5EE1" w:rsidRPr="00C91C51" w:rsidRDefault="009634F0" w:rsidP="002E6AEE">
            <w:pPr>
              <w:spacing w:after="0" w:line="240" w:lineRule="auto"/>
              <w:ind w:left="0" w:firstLine="0"/>
              <w:jc w:val="center"/>
              <w:rPr>
                <w:lang w:val="kk-KZ"/>
              </w:rPr>
            </w:pPr>
            <w:r>
              <w:rPr>
                <w:lang w:val="kk-KZ"/>
              </w:rPr>
              <w:t>15</w:t>
            </w:r>
          </w:p>
        </w:tc>
        <w:tc>
          <w:tcPr>
            <w:tcW w:w="1202" w:type="dxa"/>
          </w:tcPr>
          <w:p w:rsidR="00DB5EE1" w:rsidRPr="00C91C51" w:rsidRDefault="00DB5EE1" w:rsidP="002E6AEE">
            <w:pPr>
              <w:spacing w:after="0" w:line="240" w:lineRule="auto"/>
              <w:ind w:left="0" w:firstLine="0"/>
              <w:jc w:val="center"/>
              <w:rPr>
                <w:lang w:val="kk-KZ"/>
              </w:rPr>
            </w:pPr>
            <w:r w:rsidRPr="00C91C51">
              <w:rPr>
                <w:lang w:val="kk-KZ"/>
              </w:rPr>
              <w:t>-</w:t>
            </w:r>
          </w:p>
        </w:tc>
      </w:tr>
      <w:tr w:rsidR="00DB5EE1" w:rsidRPr="00C91C51" w:rsidTr="00A67FD8">
        <w:trPr>
          <w:jc w:val="center"/>
        </w:trPr>
        <w:tc>
          <w:tcPr>
            <w:tcW w:w="459" w:type="dxa"/>
          </w:tcPr>
          <w:p w:rsidR="00DB5EE1" w:rsidRPr="00C91C51" w:rsidRDefault="00DB5EE1" w:rsidP="002E6AEE">
            <w:pPr>
              <w:spacing w:after="0" w:line="240" w:lineRule="auto"/>
              <w:ind w:left="0" w:firstLine="0"/>
              <w:rPr>
                <w:lang w:val="kk-KZ"/>
              </w:rPr>
            </w:pPr>
            <w:r w:rsidRPr="00C91C51">
              <w:rPr>
                <w:lang w:val="kk-KZ"/>
              </w:rPr>
              <w:t>2</w:t>
            </w:r>
          </w:p>
        </w:tc>
        <w:tc>
          <w:tcPr>
            <w:tcW w:w="1958" w:type="dxa"/>
          </w:tcPr>
          <w:p w:rsidR="00DB5EE1" w:rsidRPr="00C91C51" w:rsidRDefault="00A67FD8" w:rsidP="002E6AEE">
            <w:pPr>
              <w:spacing w:after="0" w:line="240" w:lineRule="auto"/>
              <w:ind w:left="0" w:firstLine="0"/>
              <w:rPr>
                <w:lang w:val="kk-KZ"/>
              </w:rPr>
            </w:pPr>
            <w:r w:rsidRPr="00DB5EE1">
              <w:rPr>
                <w:szCs w:val="24"/>
                <w:lang w:val="kk-KZ"/>
              </w:rPr>
              <w:t>«Ауыл шаруашылығы өндірісінің трак</w:t>
            </w:r>
            <w:r>
              <w:rPr>
                <w:szCs w:val="24"/>
                <w:lang w:val="kk-KZ"/>
              </w:rPr>
              <w:t>торист-машинисі»</w:t>
            </w:r>
          </w:p>
        </w:tc>
        <w:tc>
          <w:tcPr>
            <w:tcW w:w="1523" w:type="dxa"/>
          </w:tcPr>
          <w:p w:rsidR="00DB5EE1" w:rsidRPr="00C91C51" w:rsidRDefault="00A67FD8" w:rsidP="002E6AEE">
            <w:pPr>
              <w:spacing w:after="0" w:line="240" w:lineRule="auto"/>
              <w:ind w:left="0" w:firstLine="0"/>
              <w:rPr>
                <w:lang w:val="kk-KZ"/>
              </w:rPr>
            </w:pPr>
            <w:r>
              <w:rPr>
                <w:szCs w:val="24"/>
                <w:lang w:val="kk-KZ"/>
              </w:rPr>
              <w:t>3W07161603</w:t>
            </w:r>
          </w:p>
        </w:tc>
        <w:tc>
          <w:tcPr>
            <w:tcW w:w="1202" w:type="dxa"/>
          </w:tcPr>
          <w:p w:rsidR="00DB5EE1" w:rsidRPr="00C91C51" w:rsidRDefault="00DB5EE1" w:rsidP="002E6AEE">
            <w:pPr>
              <w:spacing w:after="0" w:line="240" w:lineRule="auto"/>
              <w:ind w:left="0" w:firstLine="0"/>
              <w:jc w:val="center"/>
              <w:rPr>
                <w:lang w:val="kk-KZ"/>
              </w:rPr>
            </w:pPr>
            <w:r w:rsidRPr="00C91C51">
              <w:rPr>
                <w:lang w:val="kk-KZ"/>
              </w:rPr>
              <w:t>-</w:t>
            </w:r>
          </w:p>
        </w:tc>
        <w:tc>
          <w:tcPr>
            <w:tcW w:w="1202" w:type="dxa"/>
          </w:tcPr>
          <w:p w:rsidR="00DB5EE1" w:rsidRPr="00C91C51" w:rsidRDefault="009634F0" w:rsidP="002E6AEE">
            <w:pPr>
              <w:spacing w:after="0" w:line="240" w:lineRule="auto"/>
              <w:ind w:left="0" w:firstLine="0"/>
              <w:jc w:val="center"/>
              <w:rPr>
                <w:lang w:val="kk-KZ"/>
              </w:rPr>
            </w:pPr>
            <w:r>
              <w:rPr>
                <w:lang w:val="kk-KZ"/>
              </w:rPr>
              <w:t>15</w:t>
            </w:r>
          </w:p>
        </w:tc>
        <w:tc>
          <w:tcPr>
            <w:tcW w:w="1202" w:type="dxa"/>
          </w:tcPr>
          <w:p w:rsidR="00DB5EE1" w:rsidRPr="00C91C51" w:rsidRDefault="009634F0" w:rsidP="002E6AEE">
            <w:pPr>
              <w:spacing w:after="0" w:line="240" w:lineRule="auto"/>
              <w:ind w:left="0" w:firstLine="0"/>
              <w:jc w:val="center"/>
              <w:rPr>
                <w:lang w:val="kk-KZ"/>
              </w:rPr>
            </w:pPr>
            <w:r>
              <w:rPr>
                <w:lang w:val="kk-KZ"/>
              </w:rPr>
              <w:t>16</w:t>
            </w:r>
          </w:p>
        </w:tc>
      </w:tr>
      <w:tr w:rsidR="00DB5EE1" w:rsidRPr="00C91C51" w:rsidTr="00A67FD8">
        <w:trPr>
          <w:jc w:val="center"/>
        </w:trPr>
        <w:tc>
          <w:tcPr>
            <w:tcW w:w="459" w:type="dxa"/>
          </w:tcPr>
          <w:p w:rsidR="00DB5EE1" w:rsidRPr="00C91C51" w:rsidRDefault="00DB5EE1" w:rsidP="002E6AEE">
            <w:pPr>
              <w:spacing w:after="0" w:line="240" w:lineRule="auto"/>
              <w:ind w:left="0" w:firstLine="0"/>
              <w:rPr>
                <w:lang w:val="kk-KZ"/>
              </w:rPr>
            </w:pPr>
          </w:p>
        </w:tc>
        <w:tc>
          <w:tcPr>
            <w:tcW w:w="1958" w:type="dxa"/>
          </w:tcPr>
          <w:p w:rsidR="00DB5EE1" w:rsidRPr="00C91C51" w:rsidRDefault="00DB5EE1" w:rsidP="002E6AEE">
            <w:pPr>
              <w:spacing w:after="0" w:line="240" w:lineRule="auto"/>
              <w:ind w:left="0" w:firstLine="0"/>
              <w:rPr>
                <w:lang w:val="kk-KZ"/>
              </w:rPr>
            </w:pPr>
            <w:r w:rsidRPr="00C91C51">
              <w:rPr>
                <w:b/>
                <w:lang w:val="kk-KZ"/>
              </w:rPr>
              <w:t>Барлығы</w:t>
            </w:r>
          </w:p>
        </w:tc>
        <w:tc>
          <w:tcPr>
            <w:tcW w:w="1523" w:type="dxa"/>
          </w:tcPr>
          <w:p w:rsidR="00DB5EE1" w:rsidRPr="00C91C51" w:rsidRDefault="00DB5EE1" w:rsidP="002E6AEE">
            <w:pPr>
              <w:spacing w:after="0" w:line="240" w:lineRule="auto"/>
              <w:ind w:left="0" w:firstLine="0"/>
              <w:rPr>
                <w:lang w:val="kk-KZ"/>
              </w:rPr>
            </w:pPr>
          </w:p>
        </w:tc>
        <w:tc>
          <w:tcPr>
            <w:tcW w:w="1202" w:type="dxa"/>
          </w:tcPr>
          <w:p w:rsidR="00DB5EE1" w:rsidRPr="007F5069" w:rsidRDefault="00D01385" w:rsidP="002E6AEE">
            <w:pPr>
              <w:spacing w:after="0" w:line="240" w:lineRule="auto"/>
              <w:ind w:left="0" w:firstLine="0"/>
              <w:jc w:val="center"/>
              <w:rPr>
                <w:szCs w:val="24"/>
                <w:lang w:val="kk-KZ"/>
              </w:rPr>
            </w:pPr>
            <w:r>
              <w:rPr>
                <w:szCs w:val="24"/>
                <w:lang w:val="kk-KZ"/>
              </w:rPr>
              <w:t>26</w:t>
            </w:r>
          </w:p>
        </w:tc>
        <w:tc>
          <w:tcPr>
            <w:tcW w:w="1202" w:type="dxa"/>
          </w:tcPr>
          <w:p w:rsidR="00DB5EE1" w:rsidRPr="007F5069" w:rsidRDefault="009634F0" w:rsidP="002E6AEE">
            <w:pPr>
              <w:spacing w:after="0" w:line="240" w:lineRule="auto"/>
              <w:ind w:left="0" w:firstLine="0"/>
              <w:jc w:val="center"/>
              <w:rPr>
                <w:szCs w:val="24"/>
                <w:lang w:val="kk-KZ"/>
              </w:rPr>
            </w:pPr>
            <w:r>
              <w:rPr>
                <w:szCs w:val="24"/>
                <w:lang w:val="kk-KZ"/>
              </w:rPr>
              <w:t>30</w:t>
            </w:r>
          </w:p>
        </w:tc>
        <w:tc>
          <w:tcPr>
            <w:tcW w:w="1202" w:type="dxa"/>
          </w:tcPr>
          <w:p w:rsidR="00DB5EE1" w:rsidRDefault="009634F0" w:rsidP="002E6AEE">
            <w:pPr>
              <w:spacing w:after="0" w:line="240" w:lineRule="auto"/>
              <w:ind w:left="0" w:firstLine="0"/>
              <w:jc w:val="center"/>
              <w:rPr>
                <w:szCs w:val="24"/>
                <w:lang w:val="kk-KZ"/>
              </w:rPr>
            </w:pPr>
            <w:r>
              <w:rPr>
                <w:szCs w:val="24"/>
                <w:lang w:val="kk-KZ"/>
              </w:rPr>
              <w:t>16</w:t>
            </w:r>
          </w:p>
          <w:p w:rsidR="008B7F48" w:rsidRPr="00C91C51" w:rsidRDefault="008B7F48" w:rsidP="002E6AEE">
            <w:pPr>
              <w:spacing w:after="0" w:line="240" w:lineRule="auto"/>
              <w:ind w:left="0" w:firstLine="0"/>
              <w:jc w:val="center"/>
              <w:rPr>
                <w:szCs w:val="24"/>
                <w:lang w:val="kk-KZ"/>
              </w:rPr>
            </w:pPr>
          </w:p>
        </w:tc>
      </w:tr>
    </w:tbl>
    <w:p w:rsidR="00DB5EE1" w:rsidRPr="00DB5EE1" w:rsidRDefault="00DB5EE1" w:rsidP="00DB5EE1">
      <w:pPr>
        <w:rPr>
          <w:lang w:val="kk-KZ"/>
        </w:rPr>
      </w:pPr>
    </w:p>
    <w:p w:rsidR="00DB5EE1" w:rsidRPr="00DB5EE1" w:rsidRDefault="00DB5EE1" w:rsidP="00DB5EE1">
      <w:pPr>
        <w:rPr>
          <w:lang w:val="kk-KZ"/>
        </w:rPr>
      </w:pPr>
    </w:p>
    <w:p w:rsidR="00DB5EE1" w:rsidRPr="00DB5EE1" w:rsidRDefault="00DB5EE1" w:rsidP="00DB5EE1">
      <w:pPr>
        <w:rPr>
          <w:lang w:val="kk-KZ"/>
        </w:rPr>
      </w:pPr>
    </w:p>
    <w:p w:rsidR="00DB5EE1" w:rsidRPr="00DB5EE1" w:rsidRDefault="008E3CE8" w:rsidP="008B7F48">
      <w:pPr>
        <w:jc w:val="left"/>
        <w:rPr>
          <w:lang w:val="kk-KZ"/>
        </w:rPr>
      </w:pPr>
      <w:r w:rsidRPr="008B7F48">
        <w:rPr>
          <w:color w:val="0D0D0D" w:themeColor="text1" w:themeTint="F2"/>
          <w:szCs w:val="24"/>
          <w:lang w:val="kk-KZ"/>
        </w:rPr>
        <w:t>«Ауыл шаруашылығын механикаландыру»</w:t>
      </w:r>
      <w:r w:rsidRPr="005376A4">
        <w:rPr>
          <w:b/>
          <w:color w:val="0D0D0D" w:themeColor="text1" w:themeTint="F2"/>
          <w:szCs w:val="24"/>
          <w:lang w:val="kk-KZ"/>
        </w:rPr>
        <w:t xml:space="preserve"> </w:t>
      </w:r>
      <w:r w:rsidRPr="007F5069">
        <w:rPr>
          <w:b/>
          <w:color w:val="0D0D0D" w:themeColor="text1" w:themeTint="F2"/>
          <w:szCs w:val="24"/>
          <w:lang w:val="kk-KZ"/>
        </w:rPr>
        <w:t xml:space="preserve"> </w:t>
      </w:r>
      <w:r w:rsidR="00DB5EE1" w:rsidRPr="00DB5EE1">
        <w:rPr>
          <w:lang w:val="kk-KZ"/>
        </w:rPr>
        <w:t>мамандығы бойынша мамандар дайындауға колледжде барлық жағдай жасалған. Ақпараттық технологиямен қамтылған оқу кабинет, зертх</w:t>
      </w:r>
      <w:r>
        <w:rPr>
          <w:lang w:val="kk-KZ"/>
        </w:rPr>
        <w:t xml:space="preserve">аналары, жабдықтар мен </w:t>
      </w:r>
      <w:r w:rsidR="00DB5EE1" w:rsidRPr="00DB5EE1">
        <w:rPr>
          <w:lang w:val="kk-KZ"/>
        </w:rPr>
        <w:t xml:space="preserve"> </w:t>
      </w:r>
      <w:r>
        <w:rPr>
          <w:lang w:val="kk-KZ"/>
        </w:rPr>
        <w:t>ауылшаруашылығы кәсіпорындарында</w:t>
      </w:r>
      <w:r w:rsidR="00DB5EE1" w:rsidRPr="00DB5EE1">
        <w:rPr>
          <w:lang w:val="kk-KZ"/>
        </w:rPr>
        <w:t xml:space="preserve"> пайдаланатын </w:t>
      </w:r>
      <w:r>
        <w:rPr>
          <w:lang w:val="kk-KZ"/>
        </w:rPr>
        <w:t xml:space="preserve">ауылшаруашылық </w:t>
      </w:r>
      <w:r w:rsidR="00DB5EE1" w:rsidRPr="00DB5EE1">
        <w:rPr>
          <w:lang w:val="kk-KZ"/>
        </w:rPr>
        <w:t>машиналар</w:t>
      </w:r>
      <w:r>
        <w:rPr>
          <w:lang w:val="kk-KZ"/>
        </w:rPr>
        <w:t xml:space="preserve"> және жаңа тракторлар</w:t>
      </w:r>
      <w:r w:rsidR="00DB5EE1" w:rsidRPr="00DB5EE1">
        <w:rPr>
          <w:lang w:val="kk-KZ"/>
        </w:rPr>
        <w:t xml:space="preserve"> бар. Практика </w:t>
      </w:r>
      <w:r>
        <w:rPr>
          <w:lang w:val="kk-KZ"/>
        </w:rPr>
        <w:t>базасы ретінде оқу шеберханасы</w:t>
      </w:r>
      <w:r w:rsidR="00DB5EE1" w:rsidRPr="00DB5EE1">
        <w:rPr>
          <w:lang w:val="kk-KZ"/>
        </w:rPr>
        <w:t xml:space="preserve"> пайдаланылады. </w:t>
      </w:r>
    </w:p>
    <w:p w:rsidR="00DB5EE1" w:rsidRPr="00DB5EE1" w:rsidRDefault="008E3CE8" w:rsidP="008B7F48">
      <w:pPr>
        <w:jc w:val="left"/>
        <w:rPr>
          <w:lang w:val="kk-KZ"/>
        </w:rPr>
      </w:pPr>
      <w:r>
        <w:rPr>
          <w:lang w:val="kk-KZ"/>
        </w:rPr>
        <w:t xml:space="preserve"> </w:t>
      </w:r>
      <w:r w:rsidR="008B7F48">
        <w:rPr>
          <w:lang w:val="kk-KZ"/>
        </w:rPr>
        <w:t xml:space="preserve">  </w:t>
      </w:r>
      <w:r>
        <w:rPr>
          <w:lang w:val="kk-KZ"/>
        </w:rPr>
        <w:t>«Мол»</w:t>
      </w:r>
      <w:r w:rsidR="00D51796">
        <w:rPr>
          <w:lang w:val="kk-KZ"/>
        </w:rPr>
        <w:t xml:space="preserve"> ЖШС, ЖҚ</w:t>
      </w:r>
      <w:r>
        <w:rPr>
          <w:lang w:val="kk-KZ"/>
        </w:rPr>
        <w:t xml:space="preserve"> «</w:t>
      </w:r>
      <w:r w:rsidR="006D3901">
        <w:rPr>
          <w:lang w:val="kk-KZ"/>
        </w:rPr>
        <w:t>Алтықұлаш</w:t>
      </w:r>
      <w:r w:rsidR="00DB5EE1" w:rsidRPr="00DB5EE1">
        <w:rPr>
          <w:lang w:val="kk-KZ"/>
        </w:rPr>
        <w:t>»</w:t>
      </w:r>
      <w:r w:rsidR="006D3901">
        <w:rPr>
          <w:lang w:val="kk-KZ"/>
        </w:rPr>
        <w:t xml:space="preserve"> және т.б.</w:t>
      </w:r>
      <w:r w:rsidR="00D01385">
        <w:rPr>
          <w:lang w:val="kk-KZ"/>
        </w:rPr>
        <w:t>шаруа қожалықтарымен</w:t>
      </w:r>
      <w:r w:rsidR="00DB5EE1" w:rsidRPr="00DB5EE1">
        <w:rPr>
          <w:lang w:val="kk-KZ"/>
        </w:rPr>
        <w:t xml:space="preserve"> келісімшарттар жасалған. Қарастырылып отырған мамандық бойынша оқу, өндірістік практикасын өткізетін, болашақта колледждің білікті мамандарын жұмыспен қамтамасыз ететін ұйымдармен сенімді ынтымақтастық орнатылды. </w:t>
      </w:r>
    </w:p>
    <w:p w:rsidR="00732156" w:rsidRDefault="00DB5EE1" w:rsidP="008B7F48">
      <w:pPr>
        <w:jc w:val="left"/>
        <w:rPr>
          <w:lang w:val="kk-KZ"/>
        </w:rPr>
      </w:pPr>
      <w:r w:rsidRPr="00DB5EE1">
        <w:rPr>
          <w:lang w:val="kk-KZ"/>
        </w:rPr>
        <w:t>Кәсіптік оқудағы көп бейінді колледжінде білім беру сапасының ішкі жүйесінің негізгі мақсаты білім беру қызметінің мемлекеттік білім беру стандарттарының талаптарына және жұмыс берушілердің қажеттіліктеріне сәйкестігің қамтамасыз ету арқылы білім алушыларды даярлау сапасының оң динамикасына қол жеткізу болып табылады. Білім беру сапасын бағалаудың ішкі жүйесі-диагностикалық және бағалау рәсімдерінің тұтас жүйесі, сондай-ақ білім беру сапасын басқаруды қамтамасыз ететін ұйымдық құрылымдар мен нормативтік құқықтық материалдардың жиынтығы.</w:t>
      </w:r>
    </w:p>
    <w:p w:rsidR="006D3901" w:rsidRPr="00DD3050" w:rsidRDefault="008B7F48" w:rsidP="008B7F48">
      <w:pPr>
        <w:spacing w:after="0" w:line="240" w:lineRule="auto"/>
        <w:ind w:left="10" w:firstLine="0"/>
        <w:rPr>
          <w:szCs w:val="24"/>
          <w:lang w:val="kk-KZ"/>
        </w:rPr>
      </w:pPr>
      <w:r>
        <w:rPr>
          <w:szCs w:val="24"/>
          <w:lang w:val="kk-KZ"/>
        </w:rPr>
        <w:t xml:space="preserve">   </w:t>
      </w:r>
      <w:r w:rsidR="006D3901" w:rsidRPr="00DD3050">
        <w:rPr>
          <w:szCs w:val="24"/>
          <w:lang w:val="kk-KZ"/>
        </w:rPr>
        <w:t>Дамудың негізгі стратегиялық бағыттарына сүйене  отырып, колледжде сапаны ішкі қамтамасыз ету жүйесі туралы ережеде көрсетілген сапаны  ішкі қамтасыз етудің белгілі бір жүйесі қалыптасқан, ол келесі бағыттарды қамтиды:</w:t>
      </w:r>
    </w:p>
    <w:p w:rsidR="006D3901" w:rsidRPr="00DD3050" w:rsidRDefault="006D3901" w:rsidP="008B7F48">
      <w:pPr>
        <w:pStyle w:val="a6"/>
        <w:numPr>
          <w:ilvl w:val="0"/>
          <w:numId w:val="4"/>
        </w:numPr>
        <w:jc w:val="left"/>
        <w:rPr>
          <w:szCs w:val="24"/>
          <w:lang w:val="kk-KZ"/>
        </w:rPr>
      </w:pPr>
      <w:r w:rsidRPr="00DD3050">
        <w:rPr>
          <w:szCs w:val="24"/>
          <w:lang w:val="kk-KZ"/>
        </w:rPr>
        <w:t>Контингенттің, педагогикалық қызметкерлердің, колледждің оқу материалдық және ақпараттық базасының, оқу-тәрбие процесінің сандық және сапалық көрсеткіштерін, бітірушілерді шығару және жұмысқа орналастыру сапасын талдау.</w:t>
      </w:r>
    </w:p>
    <w:p w:rsidR="006D3901" w:rsidRPr="00DD3050" w:rsidRDefault="006D3901" w:rsidP="008B7F48">
      <w:pPr>
        <w:pStyle w:val="a6"/>
        <w:numPr>
          <w:ilvl w:val="0"/>
          <w:numId w:val="4"/>
        </w:numPr>
        <w:jc w:val="left"/>
        <w:rPr>
          <w:szCs w:val="24"/>
          <w:lang w:val="kk-KZ"/>
        </w:rPr>
      </w:pPr>
      <w:r w:rsidRPr="00DD3050">
        <w:rPr>
          <w:szCs w:val="24"/>
          <w:lang w:val="kk-KZ"/>
        </w:rPr>
        <w:t>Аңықталған теріс ауытқыларды түзету жұмысын жоспарлау.</w:t>
      </w:r>
    </w:p>
    <w:p w:rsidR="006D3901" w:rsidRPr="00DD3050" w:rsidRDefault="006D3901" w:rsidP="008B7F48">
      <w:pPr>
        <w:pStyle w:val="a6"/>
        <w:numPr>
          <w:ilvl w:val="0"/>
          <w:numId w:val="4"/>
        </w:numPr>
        <w:jc w:val="left"/>
        <w:rPr>
          <w:szCs w:val="24"/>
          <w:lang w:val="kk-KZ"/>
        </w:rPr>
      </w:pPr>
      <w:r w:rsidRPr="00DD3050">
        <w:rPr>
          <w:szCs w:val="24"/>
          <w:lang w:val="kk-KZ"/>
        </w:rPr>
        <w:t>Оқу-тәрбие процесінің динамикасын өлшеу мақсатында Мониторинг (ішкі аудит);</w:t>
      </w:r>
    </w:p>
    <w:p w:rsidR="006D3901" w:rsidRPr="00DD3050" w:rsidRDefault="006D3901" w:rsidP="008B7F48">
      <w:pPr>
        <w:pStyle w:val="a6"/>
        <w:numPr>
          <w:ilvl w:val="0"/>
          <w:numId w:val="4"/>
        </w:numPr>
        <w:jc w:val="left"/>
        <w:rPr>
          <w:szCs w:val="24"/>
          <w:lang w:val="kk-KZ"/>
        </w:rPr>
      </w:pPr>
      <w:r w:rsidRPr="00DD3050">
        <w:rPr>
          <w:szCs w:val="24"/>
          <w:lang w:val="kk-KZ"/>
        </w:rPr>
        <w:t>Көрсеткіштердегі тиісті өзгерістерді бағалау.</w:t>
      </w:r>
    </w:p>
    <w:p w:rsidR="006D3901" w:rsidRPr="00DD3050" w:rsidRDefault="006D3901" w:rsidP="008B7F48">
      <w:pPr>
        <w:spacing w:after="0" w:line="240" w:lineRule="auto"/>
        <w:ind w:left="0" w:firstLine="0"/>
        <w:jc w:val="left"/>
        <w:rPr>
          <w:szCs w:val="24"/>
          <w:lang w:val="kk-KZ"/>
        </w:rPr>
      </w:pPr>
      <w:r w:rsidRPr="00DD3050">
        <w:rPr>
          <w:szCs w:val="24"/>
          <w:lang w:val="kk-KZ"/>
        </w:rPr>
        <w:t>Колледж жұмысы сапа саласында келесі мақсаттарға жетуге бағытталған:</w:t>
      </w:r>
    </w:p>
    <w:p w:rsidR="006D3901" w:rsidRPr="00DD3050" w:rsidRDefault="006D3901" w:rsidP="008B7F48">
      <w:pPr>
        <w:pStyle w:val="a6"/>
        <w:numPr>
          <w:ilvl w:val="0"/>
          <w:numId w:val="5"/>
        </w:numPr>
        <w:jc w:val="left"/>
        <w:rPr>
          <w:szCs w:val="24"/>
          <w:lang w:val="kk-KZ"/>
        </w:rPr>
      </w:pPr>
      <w:r w:rsidRPr="00DD3050">
        <w:rPr>
          <w:szCs w:val="24"/>
          <w:lang w:val="kk-KZ"/>
        </w:rPr>
        <w:t>Білім беру үрдісінде студентке бағытталған оқыту әдістірін қолдану;</w:t>
      </w:r>
    </w:p>
    <w:p w:rsidR="006D3901" w:rsidRPr="00DD3050" w:rsidRDefault="006D3901" w:rsidP="006D3901">
      <w:pPr>
        <w:pStyle w:val="a6"/>
        <w:numPr>
          <w:ilvl w:val="0"/>
          <w:numId w:val="5"/>
        </w:numPr>
        <w:jc w:val="left"/>
        <w:rPr>
          <w:szCs w:val="24"/>
          <w:lang w:val="kk-KZ"/>
        </w:rPr>
      </w:pPr>
      <w:r w:rsidRPr="00DD3050">
        <w:rPr>
          <w:szCs w:val="24"/>
          <w:lang w:val="kk-KZ"/>
        </w:rPr>
        <w:lastRenderedPageBreak/>
        <w:t>Білім беру процесін ақпараттандыруды дамыту, ақпараттық технологияларды енгізу;</w:t>
      </w:r>
    </w:p>
    <w:p w:rsidR="006D3901" w:rsidRPr="00DD3050" w:rsidRDefault="006D3901" w:rsidP="006D3901">
      <w:pPr>
        <w:pStyle w:val="a6"/>
        <w:numPr>
          <w:ilvl w:val="0"/>
          <w:numId w:val="5"/>
        </w:numPr>
        <w:jc w:val="left"/>
        <w:rPr>
          <w:szCs w:val="24"/>
          <w:lang w:val="kk-KZ"/>
        </w:rPr>
      </w:pPr>
      <w:r w:rsidRPr="00DD3050">
        <w:rPr>
          <w:szCs w:val="24"/>
          <w:lang w:val="kk-KZ"/>
        </w:rPr>
        <w:t>Студенттердің сабақтан тыс қызметін дамыту (мәдени шаралар,спорттық секциялар, студенттік өзін-өзі басқару);</w:t>
      </w:r>
    </w:p>
    <w:p w:rsidR="006D3901" w:rsidRPr="00DD3050" w:rsidRDefault="006D3901" w:rsidP="006D3901">
      <w:pPr>
        <w:pStyle w:val="a6"/>
        <w:numPr>
          <w:ilvl w:val="0"/>
          <w:numId w:val="5"/>
        </w:numPr>
        <w:jc w:val="left"/>
        <w:rPr>
          <w:szCs w:val="24"/>
          <w:lang w:val="kk-KZ"/>
        </w:rPr>
      </w:pPr>
      <w:r w:rsidRPr="00DD3050">
        <w:rPr>
          <w:szCs w:val="24"/>
          <w:lang w:val="kk-KZ"/>
        </w:rPr>
        <w:t>Маманды дайындауға қойылатын замануи талаптарға сәйкес колледжді кадрлық қамтамсыз ету;</w:t>
      </w:r>
    </w:p>
    <w:p w:rsidR="006D3901" w:rsidRPr="00DD3050" w:rsidRDefault="006D3901" w:rsidP="006D3901">
      <w:pPr>
        <w:pStyle w:val="a6"/>
        <w:numPr>
          <w:ilvl w:val="0"/>
          <w:numId w:val="5"/>
        </w:numPr>
        <w:jc w:val="left"/>
        <w:rPr>
          <w:szCs w:val="24"/>
          <w:lang w:val="kk-KZ"/>
        </w:rPr>
      </w:pPr>
      <w:r w:rsidRPr="00DD3050">
        <w:rPr>
          <w:szCs w:val="24"/>
          <w:lang w:val="kk-KZ"/>
        </w:rPr>
        <w:t>Колледждің материалдық-техникалық базасын дамыту</w:t>
      </w:r>
      <w:r w:rsidRPr="00DD3050">
        <w:rPr>
          <w:szCs w:val="24"/>
        </w:rPr>
        <w:t>.</w:t>
      </w:r>
    </w:p>
    <w:p w:rsidR="006D3901" w:rsidRPr="00DD3050" w:rsidRDefault="006D3901" w:rsidP="008B7F48">
      <w:pPr>
        <w:spacing w:after="0" w:line="240" w:lineRule="auto"/>
        <w:ind w:left="10" w:firstLine="557"/>
        <w:jc w:val="left"/>
        <w:rPr>
          <w:szCs w:val="24"/>
          <w:lang w:val="kk-KZ"/>
        </w:rPr>
      </w:pPr>
      <w:r w:rsidRPr="00DD3050">
        <w:rPr>
          <w:szCs w:val="24"/>
          <w:lang w:val="kk-KZ"/>
        </w:rPr>
        <w:t>Сапа саласындағы саясат ұжымның сапаны қамтамасыз етуге,академиялықадалдыққа және студенттік орталықты оқытуға бейімділігін көрсетеді.</w:t>
      </w:r>
    </w:p>
    <w:p w:rsidR="006D3901" w:rsidRPr="00DD3050" w:rsidRDefault="006D3901" w:rsidP="008B7F48">
      <w:pPr>
        <w:spacing w:after="0" w:line="240" w:lineRule="auto"/>
        <w:ind w:left="10" w:firstLine="557"/>
        <w:jc w:val="left"/>
        <w:rPr>
          <w:szCs w:val="24"/>
          <w:lang w:val="kk-KZ"/>
        </w:rPr>
      </w:pPr>
      <w:r w:rsidRPr="00DD3050">
        <w:rPr>
          <w:szCs w:val="24"/>
          <w:lang w:val="kk-KZ"/>
        </w:rPr>
        <w:t>Саясат әр түрлі үдерістер мен ішкі сапа кепілдігіннің рәсімдері арқылы колледждің практикалық қызметінде жүзеге  асырылады, олар колледждің барлық бөлімшелерінің оны жүзеге асыруға қатысуын көздейді.</w:t>
      </w:r>
    </w:p>
    <w:p w:rsidR="006D3901" w:rsidRPr="00DD3050" w:rsidRDefault="006D3901" w:rsidP="008B7F48">
      <w:pPr>
        <w:spacing w:after="0" w:line="240" w:lineRule="auto"/>
        <w:ind w:left="10" w:firstLine="557"/>
        <w:jc w:val="left"/>
        <w:rPr>
          <w:szCs w:val="24"/>
          <w:lang w:val="kk-KZ"/>
        </w:rPr>
      </w:pPr>
      <w:r w:rsidRPr="00DD3050">
        <w:rPr>
          <w:szCs w:val="24"/>
          <w:lang w:val="kk-KZ"/>
        </w:rPr>
        <w:t>Миссияға сүйене отырып, колледж өзіне келесі стратегиялық басымдықтары аңықтайды:</w:t>
      </w:r>
    </w:p>
    <w:p w:rsidR="006D3901" w:rsidRPr="00DD3050" w:rsidRDefault="006D3901" w:rsidP="006D3901">
      <w:pPr>
        <w:numPr>
          <w:ilvl w:val="0"/>
          <w:numId w:val="3"/>
        </w:numPr>
        <w:spacing w:after="0" w:line="240" w:lineRule="auto"/>
        <w:rPr>
          <w:szCs w:val="24"/>
          <w:lang w:val="kk-KZ"/>
        </w:rPr>
      </w:pPr>
      <w:r w:rsidRPr="00DD3050">
        <w:rPr>
          <w:szCs w:val="24"/>
          <w:lang w:val="kk-KZ"/>
        </w:rPr>
        <w:t>Білім беру процесінің сапасын арттыру</w:t>
      </w:r>
    </w:p>
    <w:p w:rsidR="006D3901" w:rsidRPr="00DD3050" w:rsidRDefault="006D3901" w:rsidP="006D3901">
      <w:pPr>
        <w:numPr>
          <w:ilvl w:val="0"/>
          <w:numId w:val="3"/>
        </w:numPr>
        <w:spacing w:after="0" w:line="240" w:lineRule="auto"/>
        <w:rPr>
          <w:szCs w:val="24"/>
          <w:lang w:val="kk-KZ"/>
        </w:rPr>
      </w:pPr>
      <w:r w:rsidRPr="00DD3050">
        <w:rPr>
          <w:szCs w:val="24"/>
          <w:lang w:val="kk-KZ"/>
        </w:rPr>
        <w:t>Менеджемент пен басқару құрылымын жетілдіру</w:t>
      </w:r>
    </w:p>
    <w:p w:rsidR="006D3901" w:rsidRPr="00DD3050" w:rsidRDefault="006D3901" w:rsidP="006D3901">
      <w:pPr>
        <w:numPr>
          <w:ilvl w:val="0"/>
          <w:numId w:val="3"/>
        </w:numPr>
        <w:spacing w:after="0" w:line="240" w:lineRule="auto"/>
        <w:rPr>
          <w:szCs w:val="24"/>
          <w:lang w:val="kk-KZ"/>
        </w:rPr>
      </w:pPr>
      <w:r w:rsidRPr="00DD3050">
        <w:rPr>
          <w:szCs w:val="24"/>
          <w:lang w:val="kk-KZ"/>
        </w:rPr>
        <w:t>Жастардың табысты әлеуметтенуі және кәсіби дамуы үшін жағдай жасау</w:t>
      </w:r>
    </w:p>
    <w:p w:rsidR="006D3901" w:rsidRPr="00DD3050" w:rsidRDefault="006D3901" w:rsidP="006D3901">
      <w:pPr>
        <w:numPr>
          <w:ilvl w:val="0"/>
          <w:numId w:val="3"/>
        </w:numPr>
        <w:spacing w:after="0" w:line="240" w:lineRule="auto"/>
        <w:rPr>
          <w:szCs w:val="24"/>
          <w:lang w:val="kk-KZ"/>
        </w:rPr>
      </w:pPr>
      <w:r w:rsidRPr="00DD3050">
        <w:rPr>
          <w:szCs w:val="24"/>
          <w:lang w:val="kk-KZ"/>
        </w:rPr>
        <w:t>Әлеуметтік серіктестік жүйесін дамыту</w:t>
      </w:r>
    </w:p>
    <w:p w:rsidR="006D3901" w:rsidRPr="00DD3050" w:rsidRDefault="006D3901" w:rsidP="006D3901">
      <w:pPr>
        <w:numPr>
          <w:ilvl w:val="0"/>
          <w:numId w:val="3"/>
        </w:numPr>
        <w:spacing w:after="0" w:line="240" w:lineRule="auto"/>
        <w:rPr>
          <w:szCs w:val="24"/>
          <w:lang w:val="kk-KZ"/>
        </w:rPr>
      </w:pPr>
      <w:r w:rsidRPr="00DD3050">
        <w:rPr>
          <w:szCs w:val="24"/>
          <w:lang w:val="kk-KZ"/>
        </w:rPr>
        <w:t>Инфрақұрылымдарды, материалдық-техникалық қамтамасыз етуді дамыту</w:t>
      </w:r>
    </w:p>
    <w:p w:rsidR="006D3901" w:rsidRPr="00DD3050" w:rsidRDefault="006D3901" w:rsidP="006D3901">
      <w:pPr>
        <w:spacing w:after="0" w:line="240" w:lineRule="auto"/>
        <w:ind w:left="10" w:firstLine="557"/>
        <w:rPr>
          <w:szCs w:val="24"/>
          <w:lang w:val="kk-KZ"/>
        </w:rPr>
      </w:pPr>
      <w:r w:rsidRPr="00DD3050">
        <w:rPr>
          <w:szCs w:val="24"/>
          <w:lang w:val="kk-KZ"/>
        </w:rPr>
        <w:t xml:space="preserve"> Алға қойылған мақсаттарға жету үшін келесі міндеттер шешілді:</w:t>
      </w:r>
    </w:p>
    <w:p w:rsidR="006D3901" w:rsidRPr="00204089" w:rsidRDefault="006D3901" w:rsidP="008B7F48">
      <w:pPr>
        <w:spacing w:after="0" w:line="240" w:lineRule="auto"/>
        <w:ind w:left="10" w:firstLine="0"/>
        <w:jc w:val="left"/>
        <w:rPr>
          <w:color w:val="0D0D0D" w:themeColor="text1" w:themeTint="F2"/>
          <w:szCs w:val="24"/>
          <w:lang w:val="kk-KZ"/>
        </w:rPr>
      </w:pPr>
      <w:r>
        <w:rPr>
          <w:szCs w:val="24"/>
          <w:lang w:val="kk-KZ"/>
        </w:rPr>
        <w:t xml:space="preserve">1. </w:t>
      </w:r>
      <w:r w:rsidRPr="008B7F48">
        <w:rPr>
          <w:color w:val="0D0D0D" w:themeColor="text1" w:themeTint="F2"/>
          <w:szCs w:val="24"/>
          <w:lang w:val="kk-KZ"/>
        </w:rPr>
        <w:t>«Ауыл шаруашылығын механикаландыру»</w:t>
      </w:r>
      <w:r w:rsidRPr="005376A4">
        <w:rPr>
          <w:b/>
          <w:color w:val="0D0D0D" w:themeColor="text1" w:themeTint="F2"/>
          <w:szCs w:val="24"/>
          <w:lang w:val="kk-KZ"/>
        </w:rPr>
        <w:t xml:space="preserve"> </w:t>
      </w:r>
      <w:r w:rsidRPr="007F5069">
        <w:rPr>
          <w:b/>
          <w:color w:val="0D0D0D" w:themeColor="text1" w:themeTint="F2"/>
          <w:szCs w:val="24"/>
          <w:lang w:val="kk-KZ"/>
        </w:rPr>
        <w:t xml:space="preserve"> </w:t>
      </w:r>
      <w:r w:rsidRPr="00DD3050">
        <w:rPr>
          <w:szCs w:val="24"/>
          <w:lang w:val="kk-KZ"/>
        </w:rPr>
        <w:t xml:space="preserve">мамандығы бойынша бойынша жұмыс оқу </w:t>
      </w:r>
      <w:r w:rsidRPr="00204089">
        <w:rPr>
          <w:color w:val="0D0D0D" w:themeColor="text1" w:themeTint="F2"/>
          <w:szCs w:val="24"/>
          <w:lang w:val="kk-KZ"/>
        </w:rPr>
        <w:t>жоспарлары, оқу бағдарламалары, практика бағдарламалары әзірленді.</w:t>
      </w:r>
    </w:p>
    <w:p w:rsidR="006D3901" w:rsidRPr="00204089" w:rsidRDefault="006D3901" w:rsidP="006D3901">
      <w:pPr>
        <w:spacing w:after="0" w:line="240" w:lineRule="auto"/>
        <w:ind w:left="0" w:firstLine="0"/>
        <w:rPr>
          <w:color w:val="0D0D0D" w:themeColor="text1" w:themeTint="F2"/>
          <w:szCs w:val="24"/>
          <w:lang w:val="kk-KZ"/>
        </w:rPr>
      </w:pPr>
      <w:r w:rsidRPr="00204089">
        <w:rPr>
          <w:color w:val="0D0D0D" w:themeColor="text1" w:themeTint="F2"/>
          <w:szCs w:val="24"/>
          <w:lang w:val="kk-KZ"/>
        </w:rPr>
        <w:t>2. Колледжде келесі оқыту технологиялары енгізілуде</w:t>
      </w:r>
      <w:r w:rsidRPr="00204089">
        <w:rPr>
          <w:color w:val="0D0D0D" w:themeColor="text1" w:themeTint="F2"/>
          <w:szCs w:val="24"/>
        </w:rPr>
        <w:t>:</w:t>
      </w:r>
      <w:r w:rsidRPr="00204089">
        <w:rPr>
          <w:color w:val="0D0D0D" w:themeColor="text1" w:themeTint="F2"/>
          <w:szCs w:val="24"/>
          <w:lang w:val="kk-KZ"/>
        </w:rPr>
        <w:t xml:space="preserve"> модульдік технология, дуальдік оқыту технологиясы.</w:t>
      </w:r>
    </w:p>
    <w:p w:rsidR="006D3901" w:rsidRPr="00204089" w:rsidRDefault="006D3901" w:rsidP="006D3901">
      <w:pPr>
        <w:spacing w:after="0" w:line="240" w:lineRule="auto"/>
        <w:ind w:left="0" w:firstLine="0"/>
        <w:rPr>
          <w:color w:val="0D0D0D" w:themeColor="text1" w:themeTint="F2"/>
          <w:szCs w:val="24"/>
          <w:lang w:val="kk-KZ"/>
        </w:rPr>
      </w:pPr>
      <w:r w:rsidRPr="00204089">
        <w:rPr>
          <w:color w:val="0D0D0D" w:themeColor="text1" w:themeTint="F2"/>
          <w:szCs w:val="24"/>
          <w:lang w:val="kk-KZ"/>
        </w:rPr>
        <w:t>3. Колледждің оқу-материалдық базасын жанғырту жұмыстары жыл сайын сұраныстары беріліп тұрады.</w:t>
      </w:r>
    </w:p>
    <w:p w:rsidR="006D3901" w:rsidRPr="00DD3050" w:rsidRDefault="006D3901" w:rsidP="006D3901">
      <w:pPr>
        <w:spacing w:after="0" w:line="240" w:lineRule="auto"/>
        <w:ind w:left="0" w:firstLine="0"/>
        <w:rPr>
          <w:szCs w:val="24"/>
          <w:lang w:val="kk-KZ"/>
        </w:rPr>
      </w:pPr>
      <w:r w:rsidRPr="00204089">
        <w:rPr>
          <w:color w:val="0D0D0D" w:themeColor="text1" w:themeTint="F2"/>
          <w:szCs w:val="24"/>
          <w:lang w:val="kk-KZ"/>
        </w:rPr>
        <w:t xml:space="preserve">4. Білім алушылар </w:t>
      </w:r>
      <w:r w:rsidRPr="00DD3050">
        <w:rPr>
          <w:szCs w:val="24"/>
          <w:lang w:val="kk-KZ"/>
        </w:rPr>
        <w:t>мен түлекткрдің білім беру бағдарламаларын іске  асыру сапасына қанағаттануын талдау мақсатында сауалнама жүргізіледі.</w:t>
      </w:r>
    </w:p>
    <w:p w:rsidR="006D3901" w:rsidRPr="00DD3050" w:rsidRDefault="008B7F48" w:rsidP="008B7F48">
      <w:pPr>
        <w:spacing w:after="0" w:line="240" w:lineRule="auto"/>
        <w:ind w:left="10" w:firstLine="0"/>
        <w:rPr>
          <w:szCs w:val="24"/>
          <w:lang w:val="kk-KZ"/>
        </w:rPr>
      </w:pPr>
      <w:r>
        <w:rPr>
          <w:szCs w:val="24"/>
          <w:lang w:val="kk-KZ"/>
        </w:rPr>
        <w:t xml:space="preserve">    </w:t>
      </w:r>
      <w:r w:rsidR="006D3901">
        <w:rPr>
          <w:szCs w:val="24"/>
          <w:lang w:val="kk-KZ"/>
        </w:rPr>
        <w:t>А</w:t>
      </w:r>
      <w:r w:rsidR="006D3901" w:rsidRPr="00DD3050">
        <w:rPr>
          <w:szCs w:val="24"/>
          <w:lang w:val="kk-KZ"/>
        </w:rPr>
        <w:t>рнаулы пәндердің циклдік әдістемелік комиссиясы құрамында мамандарды даярлау сапасын қамтамасыз  ету үшін оқытушылар мен өндірістік оқыту шеберлері қатарынан жұмыс топтары жұмыс істей бастады. Арнаулы пәндер бірлестігінің отырыстарында, ағымдағы үлгерімге, аралық және қорытынды аттестауға оқытушылардың есептері бойынша талдау жүргізіледі. Педагогикалық қеңес аналитикалық аспектіде оқу-тәрбие, өндірістік процестердің жағдайын қарастырады.</w:t>
      </w:r>
    </w:p>
    <w:p w:rsidR="006D3901" w:rsidRPr="00DD3050" w:rsidRDefault="008B7F48" w:rsidP="008B7F48">
      <w:pPr>
        <w:spacing w:after="0" w:line="240" w:lineRule="auto"/>
        <w:ind w:left="10" w:firstLine="0"/>
        <w:rPr>
          <w:szCs w:val="24"/>
          <w:lang w:val="kk-KZ"/>
        </w:rPr>
      </w:pPr>
      <w:r>
        <w:rPr>
          <w:szCs w:val="24"/>
          <w:lang w:val="kk-KZ"/>
        </w:rPr>
        <w:t xml:space="preserve">    </w:t>
      </w:r>
      <w:r w:rsidR="006D3901" w:rsidRPr="00DD3050">
        <w:rPr>
          <w:szCs w:val="24"/>
          <w:lang w:val="kk-KZ"/>
        </w:rPr>
        <w:t>Колледждің стратегиялық даму жоспары негізінде білім беру бағдарламаларын басқару көрсетілген құжаттар әзірленді:</w:t>
      </w:r>
    </w:p>
    <w:p w:rsidR="006D3901" w:rsidRPr="00DD3050" w:rsidRDefault="006D3901" w:rsidP="008B7F48">
      <w:pPr>
        <w:spacing w:after="0" w:line="240" w:lineRule="auto"/>
        <w:ind w:left="10" w:firstLine="557"/>
        <w:jc w:val="left"/>
        <w:rPr>
          <w:szCs w:val="24"/>
          <w:lang w:val="kk-KZ"/>
        </w:rPr>
      </w:pPr>
      <w:r w:rsidRPr="00DD3050">
        <w:rPr>
          <w:szCs w:val="24"/>
          <w:lang w:val="kk-KZ"/>
        </w:rPr>
        <w:t>- Оқу тәрбие, әдістемелік, оқу-өндірістік жұмысты талдау негізінде нақтылайтын колледждің жылдық жұмыс жоспары;</w:t>
      </w:r>
    </w:p>
    <w:p w:rsidR="006D3901" w:rsidRPr="00DD3050" w:rsidRDefault="006D3901" w:rsidP="008B7F48">
      <w:pPr>
        <w:spacing w:after="0" w:line="240" w:lineRule="auto"/>
        <w:ind w:left="10" w:firstLine="557"/>
        <w:jc w:val="left"/>
        <w:rPr>
          <w:szCs w:val="24"/>
          <w:lang w:val="kk-KZ"/>
        </w:rPr>
      </w:pPr>
      <w:r w:rsidRPr="00DD3050">
        <w:rPr>
          <w:szCs w:val="24"/>
          <w:lang w:val="kk-KZ"/>
        </w:rPr>
        <w:t>- Контингент, негізгі қызмет және штаттар бойынша бұйрықтар;</w:t>
      </w:r>
    </w:p>
    <w:p w:rsidR="006D3901" w:rsidRPr="00DD3050" w:rsidRDefault="006D3901" w:rsidP="008B7F48">
      <w:pPr>
        <w:spacing w:after="0" w:line="240" w:lineRule="auto"/>
        <w:ind w:left="10" w:firstLine="557"/>
        <w:jc w:val="left"/>
        <w:rPr>
          <w:szCs w:val="24"/>
          <w:lang w:val="kk-KZ"/>
        </w:rPr>
      </w:pPr>
      <w:r w:rsidRPr="00DD3050">
        <w:rPr>
          <w:szCs w:val="24"/>
          <w:lang w:val="kk-KZ"/>
        </w:rPr>
        <w:t>- ТҚ және ЕҚ бойынша нұсқаулықтар;</w:t>
      </w:r>
    </w:p>
    <w:p w:rsidR="00330161" w:rsidRDefault="006D3901" w:rsidP="008B7F48">
      <w:pPr>
        <w:spacing w:after="0" w:line="240" w:lineRule="auto"/>
        <w:ind w:left="10" w:firstLine="557"/>
        <w:jc w:val="left"/>
        <w:rPr>
          <w:szCs w:val="24"/>
          <w:lang w:val="kk-KZ"/>
        </w:rPr>
      </w:pPr>
      <w:r w:rsidRPr="00DD3050">
        <w:rPr>
          <w:szCs w:val="24"/>
          <w:lang w:val="kk-KZ"/>
        </w:rPr>
        <w:t>- Кәсіпорындарда практикалық оқытуды ұйымдастыру бойынша бұйрықтар</w:t>
      </w:r>
    </w:p>
    <w:p w:rsidR="00330161" w:rsidRPr="00DD3050" w:rsidRDefault="006D3901" w:rsidP="008B7F48">
      <w:pPr>
        <w:spacing w:after="0" w:line="240" w:lineRule="auto"/>
        <w:ind w:left="10" w:firstLine="557"/>
        <w:jc w:val="left"/>
        <w:rPr>
          <w:szCs w:val="24"/>
          <w:lang w:val="kk-KZ"/>
        </w:rPr>
      </w:pPr>
      <w:r w:rsidRPr="00DD3050">
        <w:rPr>
          <w:szCs w:val="24"/>
          <w:lang w:val="kk-KZ"/>
        </w:rPr>
        <w:t>.</w:t>
      </w:r>
      <w:r w:rsidR="00330161" w:rsidRPr="00330161">
        <w:rPr>
          <w:szCs w:val="24"/>
          <w:lang w:val="kk-KZ"/>
        </w:rPr>
        <w:t xml:space="preserve"> </w:t>
      </w:r>
      <w:r w:rsidR="00330161" w:rsidRPr="00DD3050">
        <w:rPr>
          <w:szCs w:val="24"/>
          <w:lang w:val="kk-KZ"/>
        </w:rPr>
        <w:t>Кұжаттама іс жүргізу талаптарына сәйкес олардың функионалдық міндеттеріне сәйкес орындаушылыларға жеткізіледі.</w:t>
      </w:r>
    </w:p>
    <w:p w:rsidR="00330161" w:rsidRPr="00DD3050" w:rsidRDefault="00330161" w:rsidP="008B7F48">
      <w:pPr>
        <w:spacing w:after="0" w:line="240" w:lineRule="auto"/>
        <w:ind w:left="10" w:firstLine="557"/>
        <w:jc w:val="left"/>
        <w:rPr>
          <w:szCs w:val="24"/>
          <w:lang w:val="kk-KZ"/>
        </w:rPr>
      </w:pPr>
      <w:r w:rsidRPr="00DD3050">
        <w:rPr>
          <w:szCs w:val="24"/>
          <w:lang w:val="kk-KZ"/>
        </w:rPr>
        <w:t>Білім беру бағдаламасының сапасын ішкі қамтамасыз ету жүйесінің жұмыс нәтижелері туралы акпараттандыру келесі шаралар арқылы жүзеге ас</w:t>
      </w:r>
      <w:r w:rsidR="008B7F48">
        <w:rPr>
          <w:szCs w:val="24"/>
          <w:lang w:val="kk-KZ"/>
        </w:rPr>
        <w:t>ы</w:t>
      </w:r>
      <w:r w:rsidRPr="00DD3050">
        <w:rPr>
          <w:szCs w:val="24"/>
          <w:lang w:val="kk-KZ"/>
        </w:rPr>
        <w:t>рылады:</w:t>
      </w:r>
    </w:p>
    <w:p w:rsidR="00330161" w:rsidRPr="00DD3050" w:rsidRDefault="00330161" w:rsidP="008B7F48">
      <w:pPr>
        <w:spacing w:after="0" w:line="240" w:lineRule="auto"/>
        <w:ind w:left="10" w:firstLine="557"/>
        <w:jc w:val="left"/>
        <w:rPr>
          <w:szCs w:val="24"/>
        </w:rPr>
      </w:pPr>
      <w:r w:rsidRPr="00DD3050">
        <w:rPr>
          <w:szCs w:val="24"/>
          <w:lang w:val="kk-KZ"/>
        </w:rPr>
        <w:t>- Студенттер, ата-аналар, жұмыс берушілер</w:t>
      </w:r>
      <w:r w:rsidRPr="00DD3050">
        <w:rPr>
          <w:szCs w:val="24"/>
        </w:rPr>
        <w:t>;</w:t>
      </w:r>
    </w:p>
    <w:p w:rsidR="00330161" w:rsidRPr="00DD3050" w:rsidRDefault="00330161" w:rsidP="008B7F48">
      <w:pPr>
        <w:spacing w:after="0" w:line="240" w:lineRule="auto"/>
        <w:ind w:left="10" w:firstLine="557"/>
        <w:jc w:val="left"/>
        <w:rPr>
          <w:szCs w:val="24"/>
          <w:lang w:val="kk-KZ"/>
        </w:rPr>
      </w:pPr>
      <w:r w:rsidRPr="00DD3050">
        <w:rPr>
          <w:szCs w:val="24"/>
          <w:lang w:val="kk-KZ"/>
        </w:rPr>
        <w:t>- Ата-аналар жиналысы;</w:t>
      </w:r>
    </w:p>
    <w:p w:rsidR="00330161" w:rsidRPr="00DD3050" w:rsidRDefault="00330161" w:rsidP="008B7F48">
      <w:pPr>
        <w:spacing w:after="0" w:line="240" w:lineRule="auto"/>
        <w:ind w:left="10" w:firstLine="557"/>
        <w:jc w:val="left"/>
        <w:rPr>
          <w:szCs w:val="24"/>
          <w:lang w:val="kk-KZ"/>
        </w:rPr>
      </w:pPr>
      <w:r w:rsidRPr="00DD3050">
        <w:rPr>
          <w:szCs w:val="24"/>
          <w:lang w:val="kk-KZ"/>
        </w:rPr>
        <w:t>Білім беру сапасын арттыру бойынша жұмыс колледж әкімшілігінің, педагогикалық бірлестіктердің және сыртқы серіктестердің: педагогикалық қенестің, әдістемелік қенестің, циклдық әдістемелік комиссиялардың бірлескен қызметінде ұсынылған.</w:t>
      </w:r>
    </w:p>
    <w:p w:rsidR="00330161" w:rsidRPr="00397F9C" w:rsidRDefault="00330161" w:rsidP="008B7F48">
      <w:pPr>
        <w:spacing w:after="0" w:line="240" w:lineRule="auto"/>
        <w:ind w:left="10" w:firstLine="557"/>
        <w:jc w:val="left"/>
        <w:rPr>
          <w:szCs w:val="24"/>
          <w:lang w:val="kk-KZ"/>
        </w:rPr>
      </w:pPr>
    </w:p>
    <w:p w:rsidR="006D3901" w:rsidRDefault="006D3901" w:rsidP="006D3901">
      <w:pPr>
        <w:spacing w:after="0" w:line="240" w:lineRule="auto"/>
        <w:ind w:left="10" w:firstLine="557"/>
        <w:rPr>
          <w:szCs w:val="24"/>
          <w:lang w:val="kk-KZ"/>
        </w:rPr>
      </w:pPr>
    </w:p>
    <w:p w:rsidR="00330161" w:rsidRDefault="00330161" w:rsidP="006D3901">
      <w:pPr>
        <w:spacing w:after="0" w:line="240" w:lineRule="auto"/>
        <w:ind w:left="10" w:firstLine="557"/>
        <w:rPr>
          <w:szCs w:val="24"/>
          <w:lang w:val="kk-KZ"/>
        </w:rPr>
      </w:pPr>
    </w:p>
    <w:p w:rsidR="00330161" w:rsidRDefault="00330161" w:rsidP="006D3901">
      <w:pPr>
        <w:spacing w:after="0" w:line="240" w:lineRule="auto"/>
        <w:ind w:left="10" w:firstLine="557"/>
        <w:rPr>
          <w:szCs w:val="24"/>
          <w:lang w:val="kk-KZ"/>
        </w:rPr>
      </w:pPr>
    </w:p>
    <w:tbl>
      <w:tblPr>
        <w:tblStyle w:val="a5"/>
        <w:tblW w:w="11199" w:type="dxa"/>
        <w:tblInd w:w="-601" w:type="dxa"/>
        <w:tblLook w:val="04A0" w:firstRow="1" w:lastRow="0" w:firstColumn="1" w:lastColumn="0" w:noHBand="0" w:noVBand="1"/>
      </w:tblPr>
      <w:tblGrid>
        <w:gridCol w:w="431"/>
        <w:gridCol w:w="2353"/>
        <w:gridCol w:w="2283"/>
        <w:gridCol w:w="3146"/>
        <w:gridCol w:w="2986"/>
      </w:tblGrid>
      <w:tr w:rsidR="00330161" w:rsidRPr="00666C1E" w:rsidTr="008B7F48">
        <w:tc>
          <w:tcPr>
            <w:tcW w:w="445" w:type="dxa"/>
          </w:tcPr>
          <w:p w:rsidR="00330161" w:rsidRPr="008B7F48" w:rsidRDefault="00330161" w:rsidP="002E6AEE">
            <w:pPr>
              <w:spacing w:after="0" w:line="240" w:lineRule="auto"/>
              <w:ind w:left="0" w:firstLine="0"/>
              <w:rPr>
                <w:szCs w:val="24"/>
                <w:lang w:val="kk-KZ"/>
              </w:rPr>
            </w:pPr>
          </w:p>
        </w:tc>
        <w:tc>
          <w:tcPr>
            <w:tcW w:w="2353" w:type="dxa"/>
          </w:tcPr>
          <w:p w:rsidR="00330161" w:rsidRPr="008B7F48" w:rsidRDefault="00330161" w:rsidP="002E6AEE">
            <w:pPr>
              <w:pStyle w:val="TableParagraph"/>
              <w:ind w:left="99"/>
              <w:jc w:val="center"/>
              <w:rPr>
                <w:rFonts w:ascii="Times New Roman" w:eastAsia="Times New Roman" w:hAnsi="Times New Roman" w:cs="Times New Roman"/>
                <w:sz w:val="24"/>
                <w:szCs w:val="24"/>
                <w:lang w:val="kk-KZ"/>
              </w:rPr>
            </w:pPr>
            <w:r w:rsidRPr="008B7F48">
              <w:rPr>
                <w:rFonts w:ascii="Times New Roman" w:eastAsia="Times New Roman" w:hAnsi="Times New Roman" w:cs="Times New Roman"/>
                <w:b/>
                <w:bCs/>
                <w:sz w:val="24"/>
                <w:szCs w:val="24"/>
                <w:lang w:val="kk-KZ"/>
              </w:rPr>
              <w:t>Мамандық атауы</w:t>
            </w:r>
          </w:p>
        </w:tc>
        <w:tc>
          <w:tcPr>
            <w:tcW w:w="2306" w:type="dxa"/>
          </w:tcPr>
          <w:p w:rsidR="00330161" w:rsidRPr="008B7F48" w:rsidRDefault="00330161" w:rsidP="002E6AEE">
            <w:pPr>
              <w:pStyle w:val="TableParagraph"/>
              <w:ind w:left="102"/>
              <w:jc w:val="center"/>
              <w:rPr>
                <w:rFonts w:ascii="Times New Roman" w:eastAsia="Times New Roman" w:hAnsi="Times New Roman" w:cs="Times New Roman"/>
                <w:sz w:val="24"/>
                <w:szCs w:val="24"/>
                <w:lang w:val="kk-KZ"/>
              </w:rPr>
            </w:pPr>
            <w:r w:rsidRPr="008B7F48">
              <w:rPr>
                <w:rFonts w:ascii="Times New Roman" w:eastAsia="Times New Roman" w:hAnsi="Times New Roman" w:cs="Times New Roman"/>
                <w:b/>
                <w:bCs/>
                <w:sz w:val="24"/>
                <w:szCs w:val="24"/>
                <w:lang w:val="kk-KZ"/>
              </w:rPr>
              <w:t>Базалық модульдер тізімі</w:t>
            </w:r>
          </w:p>
        </w:tc>
        <w:tc>
          <w:tcPr>
            <w:tcW w:w="2976" w:type="dxa"/>
          </w:tcPr>
          <w:p w:rsidR="00330161" w:rsidRPr="008B7F48" w:rsidRDefault="00330161" w:rsidP="002E6AEE">
            <w:pPr>
              <w:pStyle w:val="TableParagraph"/>
              <w:ind w:left="141"/>
              <w:jc w:val="center"/>
              <w:rPr>
                <w:rFonts w:ascii="Times New Roman" w:eastAsia="Times New Roman" w:hAnsi="Times New Roman" w:cs="Times New Roman"/>
                <w:sz w:val="24"/>
                <w:szCs w:val="24"/>
                <w:lang w:val="kk-KZ"/>
              </w:rPr>
            </w:pPr>
            <w:r w:rsidRPr="008B7F48">
              <w:rPr>
                <w:rFonts w:ascii="Times New Roman" w:eastAsia="Times New Roman" w:hAnsi="Times New Roman" w:cs="Times New Roman"/>
                <w:b/>
                <w:bCs/>
                <w:sz w:val="24"/>
                <w:szCs w:val="24"/>
                <w:lang w:val="kk-KZ"/>
              </w:rPr>
              <w:t>Колледжде кәсіптік модульдер бойынша құрылған оқу бағдарламаларының тізбесі</w:t>
            </w:r>
          </w:p>
        </w:tc>
        <w:tc>
          <w:tcPr>
            <w:tcW w:w="3119" w:type="dxa"/>
          </w:tcPr>
          <w:p w:rsidR="00330161" w:rsidRPr="008B7F48" w:rsidRDefault="00330161" w:rsidP="002E6AEE">
            <w:pPr>
              <w:pStyle w:val="TableParagraph"/>
              <w:ind w:left="99"/>
              <w:jc w:val="center"/>
              <w:rPr>
                <w:rFonts w:ascii="Times New Roman" w:eastAsia="Times New Roman" w:hAnsi="Times New Roman" w:cs="Times New Roman"/>
                <w:sz w:val="24"/>
                <w:szCs w:val="24"/>
                <w:lang w:val="kk-KZ"/>
              </w:rPr>
            </w:pPr>
            <w:r w:rsidRPr="008B7F48">
              <w:rPr>
                <w:rFonts w:ascii="Times New Roman" w:eastAsia="Times New Roman" w:hAnsi="Times New Roman" w:cs="Times New Roman"/>
                <w:b/>
                <w:bCs/>
                <w:sz w:val="24"/>
                <w:szCs w:val="24"/>
                <w:lang w:val="kk-KZ"/>
              </w:rPr>
              <w:t>Құжат қашан және кіммен мақұлданды</w:t>
            </w:r>
          </w:p>
        </w:tc>
      </w:tr>
      <w:tr w:rsidR="00330161" w:rsidRPr="00666C1E" w:rsidTr="008B7F48">
        <w:tc>
          <w:tcPr>
            <w:tcW w:w="445" w:type="dxa"/>
          </w:tcPr>
          <w:p w:rsidR="00330161" w:rsidRPr="008B7F48" w:rsidRDefault="00330161" w:rsidP="002E6AEE">
            <w:pPr>
              <w:pStyle w:val="TableParagraph"/>
              <w:ind w:left="-10"/>
              <w:jc w:val="both"/>
              <w:rPr>
                <w:rFonts w:ascii="Times New Roman" w:eastAsia="Times New Roman" w:hAnsi="Times New Roman" w:cs="Times New Roman"/>
                <w:sz w:val="24"/>
                <w:szCs w:val="24"/>
              </w:rPr>
            </w:pPr>
            <w:r w:rsidRPr="008B7F48">
              <w:rPr>
                <w:rFonts w:ascii="Times New Roman" w:eastAsia="Times New Roman" w:hAnsi="Times New Roman" w:cs="Times New Roman"/>
                <w:sz w:val="24"/>
                <w:szCs w:val="24"/>
              </w:rPr>
              <w:t>1</w:t>
            </w:r>
          </w:p>
        </w:tc>
        <w:tc>
          <w:tcPr>
            <w:tcW w:w="2353" w:type="dxa"/>
          </w:tcPr>
          <w:p w:rsidR="00330161" w:rsidRPr="008B7F48" w:rsidRDefault="008C6F5C" w:rsidP="002E6AEE">
            <w:pPr>
              <w:pStyle w:val="TableParagraph"/>
              <w:ind w:left="-10"/>
              <w:rPr>
                <w:rFonts w:ascii="Times New Roman" w:hAnsi="Times New Roman" w:cs="Times New Roman"/>
                <w:color w:val="0D0D0D" w:themeColor="text1" w:themeTint="F2"/>
                <w:szCs w:val="24"/>
                <w:lang w:val="kk-KZ"/>
              </w:rPr>
            </w:pPr>
            <w:r w:rsidRPr="008B7F48">
              <w:rPr>
                <w:rFonts w:ascii="Times New Roman" w:hAnsi="Times New Roman" w:cs="Times New Roman"/>
                <w:color w:val="0D0D0D" w:themeColor="text1" w:themeTint="F2"/>
                <w:szCs w:val="24"/>
                <w:lang w:val="kk-KZ"/>
              </w:rPr>
              <w:t>07161600 «Ауыл шаруашылығын механикаландыру»</w:t>
            </w:r>
          </w:p>
          <w:p w:rsidR="00770752" w:rsidRPr="008B7F48" w:rsidRDefault="00770752" w:rsidP="00F94DBB">
            <w:pPr>
              <w:spacing w:after="0" w:line="240" w:lineRule="auto"/>
              <w:ind w:left="0" w:firstLine="0"/>
              <w:rPr>
                <w:szCs w:val="24"/>
                <w:lang w:val="kk-KZ"/>
              </w:rPr>
            </w:pPr>
            <w:r w:rsidRPr="008B7F48">
              <w:rPr>
                <w:szCs w:val="24"/>
                <w:lang w:val="kk-KZ"/>
              </w:rPr>
              <w:t>3W07161602</w:t>
            </w:r>
          </w:p>
          <w:p w:rsidR="00F94DBB" w:rsidRPr="008B7F48" w:rsidRDefault="00F94DBB" w:rsidP="00F94DBB">
            <w:pPr>
              <w:spacing w:after="0" w:line="240" w:lineRule="auto"/>
              <w:ind w:left="0" w:firstLine="0"/>
              <w:rPr>
                <w:szCs w:val="24"/>
                <w:lang w:val="kk-KZ"/>
              </w:rPr>
            </w:pPr>
            <w:r w:rsidRPr="008B7F48">
              <w:rPr>
                <w:szCs w:val="24"/>
                <w:lang w:val="kk-KZ"/>
              </w:rPr>
              <w:t>«Ауыл щаруашылығы техникасын жөндеу шебері»</w:t>
            </w:r>
          </w:p>
          <w:p w:rsidR="00F94DBB" w:rsidRPr="008B7F48" w:rsidRDefault="00F94DBB" w:rsidP="00F94DBB">
            <w:pPr>
              <w:spacing w:after="0" w:line="240" w:lineRule="auto"/>
              <w:ind w:left="0" w:firstLine="0"/>
              <w:rPr>
                <w:szCs w:val="24"/>
                <w:lang w:val="kk-KZ"/>
              </w:rPr>
            </w:pPr>
            <w:r w:rsidRPr="008B7F48">
              <w:rPr>
                <w:szCs w:val="24"/>
                <w:lang w:val="kk-KZ"/>
              </w:rPr>
              <w:t xml:space="preserve">біліктілігі </w:t>
            </w:r>
          </w:p>
          <w:p w:rsidR="00F94DBB" w:rsidRPr="008B7F48" w:rsidRDefault="00F94DBB" w:rsidP="002E6AEE">
            <w:pPr>
              <w:pStyle w:val="TableParagraph"/>
              <w:ind w:left="-10"/>
              <w:rPr>
                <w:rFonts w:ascii="Times New Roman" w:eastAsia="Times New Roman" w:hAnsi="Times New Roman" w:cs="Times New Roman"/>
                <w:sz w:val="24"/>
                <w:szCs w:val="24"/>
                <w:lang w:val="kk-KZ"/>
              </w:rPr>
            </w:pPr>
          </w:p>
        </w:tc>
        <w:tc>
          <w:tcPr>
            <w:tcW w:w="2306" w:type="dxa"/>
          </w:tcPr>
          <w:p w:rsidR="00330161" w:rsidRPr="008B7F48" w:rsidRDefault="00330161" w:rsidP="002E6AEE">
            <w:pPr>
              <w:pStyle w:val="a8"/>
              <w:tabs>
                <w:tab w:val="left" w:pos="313"/>
              </w:tabs>
              <w:ind w:left="-10"/>
              <w:jc w:val="left"/>
              <w:rPr>
                <w:b/>
                <w:szCs w:val="24"/>
                <w:lang w:val="kk-KZ"/>
              </w:rPr>
            </w:pPr>
            <w:r w:rsidRPr="008B7F48">
              <w:rPr>
                <w:b/>
                <w:szCs w:val="24"/>
                <w:lang w:val="kk-KZ"/>
              </w:rPr>
              <w:t>Базалық модульдер:</w:t>
            </w:r>
          </w:p>
          <w:p w:rsidR="00330161" w:rsidRPr="008B7F48" w:rsidRDefault="00330161" w:rsidP="002E6AEE">
            <w:pPr>
              <w:pStyle w:val="a8"/>
              <w:tabs>
                <w:tab w:val="left" w:pos="313"/>
              </w:tabs>
              <w:ind w:left="-10"/>
              <w:jc w:val="left"/>
              <w:rPr>
                <w:bCs/>
                <w:szCs w:val="24"/>
                <w:lang w:val="kk-KZ"/>
              </w:rPr>
            </w:pPr>
            <w:r w:rsidRPr="008B7F48">
              <w:rPr>
                <w:bCs/>
                <w:szCs w:val="24"/>
                <w:lang w:val="kk-KZ"/>
              </w:rPr>
              <w:t>1.Физикалық қасиеттерді дамыту және жетілдіру.</w:t>
            </w:r>
          </w:p>
          <w:p w:rsidR="00330161" w:rsidRPr="008B7F48" w:rsidRDefault="00330161" w:rsidP="002E6AEE">
            <w:pPr>
              <w:pStyle w:val="a8"/>
              <w:tabs>
                <w:tab w:val="left" w:pos="313"/>
              </w:tabs>
              <w:ind w:left="-10"/>
              <w:jc w:val="left"/>
              <w:rPr>
                <w:bCs/>
                <w:szCs w:val="24"/>
              </w:rPr>
            </w:pPr>
            <w:r w:rsidRPr="008B7F48">
              <w:rPr>
                <w:bCs/>
                <w:szCs w:val="24"/>
              </w:rPr>
              <w:t xml:space="preserve">2. </w:t>
            </w:r>
            <w:proofErr w:type="spellStart"/>
            <w:r w:rsidRPr="008B7F48">
              <w:rPr>
                <w:bCs/>
                <w:szCs w:val="24"/>
              </w:rPr>
              <w:t>Ақпараттық-коммуникациялық</w:t>
            </w:r>
            <w:proofErr w:type="spellEnd"/>
            <w:r w:rsidRPr="008B7F48">
              <w:rPr>
                <w:bCs/>
                <w:szCs w:val="24"/>
              </w:rPr>
              <w:t xml:space="preserve"> </w:t>
            </w:r>
            <w:proofErr w:type="spellStart"/>
            <w:r w:rsidRPr="008B7F48">
              <w:rPr>
                <w:bCs/>
                <w:szCs w:val="24"/>
              </w:rPr>
              <w:t>және</w:t>
            </w:r>
            <w:proofErr w:type="spellEnd"/>
            <w:r w:rsidRPr="008B7F48">
              <w:rPr>
                <w:bCs/>
                <w:szCs w:val="24"/>
              </w:rPr>
              <w:t xml:space="preserve"> </w:t>
            </w:r>
            <w:proofErr w:type="spellStart"/>
            <w:r w:rsidRPr="008B7F48">
              <w:rPr>
                <w:bCs/>
                <w:szCs w:val="24"/>
              </w:rPr>
              <w:t>цифрлық</w:t>
            </w:r>
            <w:proofErr w:type="spellEnd"/>
            <w:r w:rsidRPr="008B7F48">
              <w:rPr>
                <w:bCs/>
                <w:szCs w:val="24"/>
              </w:rPr>
              <w:t xml:space="preserve"> </w:t>
            </w:r>
            <w:proofErr w:type="spellStart"/>
            <w:r w:rsidRPr="008B7F48">
              <w:rPr>
                <w:bCs/>
                <w:szCs w:val="24"/>
              </w:rPr>
              <w:t>технологияларды</w:t>
            </w:r>
            <w:proofErr w:type="spellEnd"/>
            <w:r w:rsidRPr="008B7F48">
              <w:rPr>
                <w:bCs/>
                <w:szCs w:val="24"/>
              </w:rPr>
              <w:t xml:space="preserve"> </w:t>
            </w:r>
            <w:proofErr w:type="spellStart"/>
            <w:r w:rsidRPr="008B7F48">
              <w:rPr>
                <w:bCs/>
                <w:szCs w:val="24"/>
              </w:rPr>
              <w:t>қолдану</w:t>
            </w:r>
            <w:proofErr w:type="spellEnd"/>
            <w:r w:rsidRPr="008B7F48">
              <w:rPr>
                <w:bCs/>
                <w:szCs w:val="24"/>
              </w:rPr>
              <w:t>.</w:t>
            </w:r>
          </w:p>
          <w:p w:rsidR="00330161" w:rsidRPr="008B7F48" w:rsidRDefault="00330161" w:rsidP="002E6AEE">
            <w:pPr>
              <w:tabs>
                <w:tab w:val="left" w:pos="313"/>
              </w:tabs>
              <w:ind w:left="-10"/>
              <w:jc w:val="left"/>
              <w:rPr>
                <w:szCs w:val="24"/>
              </w:rPr>
            </w:pPr>
            <w:r w:rsidRPr="008B7F48">
              <w:rPr>
                <w:bCs/>
                <w:szCs w:val="24"/>
              </w:rPr>
              <w:t xml:space="preserve">3. Экономика </w:t>
            </w:r>
            <w:proofErr w:type="spellStart"/>
            <w:r w:rsidRPr="008B7F48">
              <w:rPr>
                <w:bCs/>
                <w:szCs w:val="24"/>
              </w:rPr>
              <w:t>және</w:t>
            </w:r>
            <w:proofErr w:type="spellEnd"/>
            <w:r w:rsidRPr="008B7F48">
              <w:rPr>
                <w:bCs/>
                <w:szCs w:val="24"/>
              </w:rPr>
              <w:t xml:space="preserve"> </w:t>
            </w:r>
            <w:proofErr w:type="spellStart"/>
            <w:r w:rsidRPr="008B7F48">
              <w:rPr>
                <w:bCs/>
                <w:szCs w:val="24"/>
              </w:rPr>
              <w:t>кәсіпкерлік</w:t>
            </w:r>
            <w:proofErr w:type="spellEnd"/>
            <w:r w:rsidRPr="008B7F48">
              <w:rPr>
                <w:bCs/>
                <w:szCs w:val="24"/>
              </w:rPr>
              <w:t xml:space="preserve"> </w:t>
            </w:r>
            <w:proofErr w:type="spellStart"/>
            <w:r w:rsidRPr="008B7F48">
              <w:rPr>
                <w:bCs/>
                <w:szCs w:val="24"/>
              </w:rPr>
              <w:t>негіздері</w:t>
            </w:r>
            <w:proofErr w:type="spellEnd"/>
            <w:r w:rsidRPr="008B7F48">
              <w:rPr>
                <w:bCs/>
                <w:szCs w:val="24"/>
              </w:rPr>
              <w:t xml:space="preserve"> </w:t>
            </w:r>
            <w:proofErr w:type="spellStart"/>
            <w:r w:rsidRPr="008B7F48">
              <w:rPr>
                <w:bCs/>
                <w:szCs w:val="24"/>
              </w:rPr>
              <w:t>туралы</w:t>
            </w:r>
            <w:proofErr w:type="spellEnd"/>
            <w:r w:rsidRPr="008B7F48">
              <w:rPr>
                <w:bCs/>
                <w:szCs w:val="24"/>
              </w:rPr>
              <w:t xml:space="preserve"> </w:t>
            </w:r>
            <w:proofErr w:type="spellStart"/>
            <w:r w:rsidRPr="008B7F48">
              <w:rPr>
                <w:bCs/>
                <w:szCs w:val="24"/>
              </w:rPr>
              <w:t>базалық</w:t>
            </w:r>
            <w:proofErr w:type="spellEnd"/>
            <w:r w:rsidRPr="008B7F48">
              <w:rPr>
                <w:bCs/>
                <w:szCs w:val="24"/>
              </w:rPr>
              <w:t xml:space="preserve"> </w:t>
            </w:r>
            <w:proofErr w:type="spellStart"/>
            <w:r w:rsidRPr="008B7F48">
              <w:rPr>
                <w:bCs/>
                <w:szCs w:val="24"/>
              </w:rPr>
              <w:t>білімді</w:t>
            </w:r>
            <w:proofErr w:type="spellEnd"/>
            <w:r w:rsidRPr="008B7F48">
              <w:rPr>
                <w:bCs/>
                <w:szCs w:val="24"/>
              </w:rPr>
              <w:t xml:space="preserve"> </w:t>
            </w:r>
            <w:proofErr w:type="spellStart"/>
            <w:r w:rsidRPr="008B7F48">
              <w:rPr>
                <w:bCs/>
                <w:szCs w:val="24"/>
              </w:rPr>
              <w:t>қолдану</w:t>
            </w:r>
            <w:proofErr w:type="spellEnd"/>
          </w:p>
        </w:tc>
        <w:tc>
          <w:tcPr>
            <w:tcW w:w="2976" w:type="dxa"/>
          </w:tcPr>
          <w:p w:rsidR="00330161" w:rsidRPr="008B7F48" w:rsidRDefault="00330161" w:rsidP="002E6AEE">
            <w:pPr>
              <w:tabs>
                <w:tab w:val="left" w:pos="313"/>
              </w:tabs>
              <w:ind w:left="-10" w:right="142" w:firstLine="0"/>
              <w:jc w:val="left"/>
              <w:rPr>
                <w:b/>
                <w:szCs w:val="24"/>
              </w:rPr>
            </w:pPr>
            <w:proofErr w:type="spellStart"/>
            <w:r w:rsidRPr="008B7F48">
              <w:rPr>
                <w:b/>
                <w:szCs w:val="24"/>
              </w:rPr>
              <w:t>Кәсіби</w:t>
            </w:r>
            <w:proofErr w:type="spellEnd"/>
            <w:r w:rsidRPr="008B7F48">
              <w:rPr>
                <w:b/>
                <w:szCs w:val="24"/>
              </w:rPr>
              <w:t xml:space="preserve"> </w:t>
            </w:r>
            <w:proofErr w:type="spellStart"/>
            <w:r w:rsidRPr="008B7F48">
              <w:rPr>
                <w:b/>
                <w:szCs w:val="24"/>
              </w:rPr>
              <w:t>модульдер</w:t>
            </w:r>
            <w:proofErr w:type="spellEnd"/>
            <w:r w:rsidRPr="008B7F48">
              <w:rPr>
                <w:b/>
                <w:szCs w:val="24"/>
              </w:rPr>
              <w:t>:</w:t>
            </w:r>
          </w:p>
          <w:p w:rsidR="00330161" w:rsidRPr="008B7F48" w:rsidRDefault="00330161" w:rsidP="002E6AEE">
            <w:pPr>
              <w:tabs>
                <w:tab w:val="left" w:pos="313"/>
              </w:tabs>
              <w:ind w:left="-10" w:right="142" w:firstLine="0"/>
              <w:jc w:val="left"/>
              <w:rPr>
                <w:szCs w:val="24"/>
              </w:rPr>
            </w:pPr>
            <w:r w:rsidRPr="008B7F48">
              <w:rPr>
                <w:szCs w:val="24"/>
              </w:rPr>
              <w:t>1.</w:t>
            </w:r>
            <w:r w:rsidRPr="008B7F48">
              <w:rPr>
                <w:szCs w:val="24"/>
                <w:lang w:val="kk-KZ"/>
              </w:rPr>
              <w:t>К</w:t>
            </w:r>
            <w:r w:rsidRPr="008B7F48">
              <w:rPr>
                <w:szCs w:val="24"/>
              </w:rPr>
              <w:t xml:space="preserve">М </w:t>
            </w:r>
            <w:r w:rsidRPr="008B7F48">
              <w:rPr>
                <w:szCs w:val="24"/>
                <w:lang w:val="kk-KZ"/>
              </w:rPr>
              <w:t>0</w:t>
            </w:r>
            <w:r w:rsidR="008C6F5C" w:rsidRPr="008B7F48">
              <w:rPr>
                <w:szCs w:val="24"/>
              </w:rPr>
              <w:t>1</w:t>
            </w:r>
            <w:r w:rsidR="008C6F5C" w:rsidRPr="008B7F48">
              <w:rPr>
                <w:szCs w:val="24"/>
                <w:lang w:val="kk-KZ"/>
              </w:rPr>
              <w:t>Жұмыс алаңын машиналар мен механизмдердіпайдалануға және жөндеуге дайындау</w:t>
            </w:r>
            <w:r w:rsidRPr="008B7F48">
              <w:rPr>
                <w:szCs w:val="24"/>
              </w:rPr>
              <w:t>.</w:t>
            </w:r>
          </w:p>
          <w:p w:rsidR="00330161" w:rsidRPr="008B7F48" w:rsidRDefault="00330161" w:rsidP="002E6AEE">
            <w:pPr>
              <w:tabs>
                <w:tab w:val="left" w:pos="313"/>
              </w:tabs>
              <w:ind w:left="-10" w:right="142" w:firstLine="0"/>
              <w:jc w:val="left"/>
              <w:rPr>
                <w:szCs w:val="24"/>
                <w:lang w:val="kk-KZ"/>
              </w:rPr>
            </w:pPr>
            <w:r w:rsidRPr="008B7F48">
              <w:rPr>
                <w:szCs w:val="24"/>
                <w:lang w:val="kk-KZ"/>
              </w:rPr>
              <w:t xml:space="preserve"> 2.КМ 02. </w:t>
            </w:r>
            <w:r w:rsidR="008C6F5C" w:rsidRPr="008B7F48">
              <w:rPr>
                <w:szCs w:val="24"/>
                <w:lang w:val="kk-KZ"/>
              </w:rPr>
              <w:t>Техникалық және конструкторлық құжаттаманы оқи отырып,сұлбпалар мен сызбаларды дайындау</w:t>
            </w:r>
          </w:p>
          <w:p w:rsidR="00330161" w:rsidRPr="008B7F48" w:rsidRDefault="00330161" w:rsidP="008C6F5C">
            <w:pPr>
              <w:widowControl w:val="0"/>
              <w:tabs>
                <w:tab w:val="left" w:pos="313"/>
              </w:tabs>
              <w:ind w:left="-10" w:right="142" w:firstLine="0"/>
              <w:jc w:val="left"/>
              <w:rPr>
                <w:szCs w:val="24"/>
                <w:lang w:val="kk-KZ"/>
              </w:rPr>
            </w:pPr>
            <w:r w:rsidRPr="008B7F48">
              <w:rPr>
                <w:szCs w:val="24"/>
                <w:lang w:val="kk-KZ"/>
              </w:rPr>
              <w:t>3.КМ 03.</w:t>
            </w:r>
            <w:r w:rsidRPr="008B7F48">
              <w:rPr>
                <w:lang w:val="kk-KZ"/>
              </w:rPr>
              <w:t xml:space="preserve"> </w:t>
            </w:r>
            <w:r w:rsidR="008C6F5C" w:rsidRPr="008B7F48">
              <w:rPr>
                <w:szCs w:val="24"/>
                <w:lang w:val="kk-KZ"/>
              </w:rPr>
              <w:t>Тракторларды ауылшаруашылық машиналары мен жабдықтарын пайдалану,консервациялау</w:t>
            </w:r>
            <w:r w:rsidR="00F94DBB" w:rsidRPr="008B7F48">
              <w:rPr>
                <w:szCs w:val="24"/>
                <w:lang w:val="kk-KZ"/>
              </w:rPr>
              <w:t xml:space="preserve"> және маусымдық сақтау жөніндегі жұмыстарды орындау</w:t>
            </w:r>
            <w:r w:rsidRPr="008B7F48">
              <w:rPr>
                <w:szCs w:val="24"/>
                <w:lang w:val="kk-KZ"/>
              </w:rPr>
              <w:t>.</w:t>
            </w:r>
          </w:p>
          <w:p w:rsidR="00330161" w:rsidRPr="008B7F48" w:rsidRDefault="00330161" w:rsidP="00BD61BC">
            <w:pPr>
              <w:tabs>
                <w:tab w:val="left" w:pos="313"/>
              </w:tabs>
              <w:ind w:left="-10" w:right="142" w:firstLine="0"/>
              <w:jc w:val="left"/>
              <w:rPr>
                <w:szCs w:val="24"/>
                <w:lang w:val="kk-KZ"/>
              </w:rPr>
            </w:pPr>
            <w:r w:rsidRPr="008B7F48">
              <w:rPr>
                <w:szCs w:val="24"/>
                <w:lang w:val="kk-KZ"/>
              </w:rPr>
              <w:t>4.КМ 04.</w:t>
            </w:r>
            <w:r w:rsidR="00BD61BC" w:rsidRPr="008B7F48">
              <w:rPr>
                <w:szCs w:val="24"/>
                <w:lang w:val="kk-KZ"/>
              </w:rPr>
              <w:t xml:space="preserve"> Ауыл шаруашылығы жұмыстарын орындау</w:t>
            </w:r>
            <w:r w:rsidRPr="008B7F48">
              <w:rPr>
                <w:szCs w:val="24"/>
                <w:lang w:val="kk-KZ"/>
              </w:rPr>
              <w:t xml:space="preserve"> </w:t>
            </w:r>
          </w:p>
        </w:tc>
        <w:tc>
          <w:tcPr>
            <w:tcW w:w="3119" w:type="dxa"/>
          </w:tcPr>
          <w:p w:rsidR="00330161" w:rsidRPr="008B7F48" w:rsidRDefault="00330161" w:rsidP="002E6AEE">
            <w:pPr>
              <w:pStyle w:val="TableParagraph"/>
              <w:ind w:left="-10" w:right="142"/>
              <w:jc w:val="both"/>
              <w:rPr>
                <w:rFonts w:ascii="Times New Roman" w:eastAsia="Times New Roman" w:hAnsi="Times New Roman" w:cs="Times New Roman"/>
                <w:sz w:val="24"/>
                <w:szCs w:val="24"/>
                <w:lang w:val="kk-KZ"/>
              </w:rPr>
            </w:pPr>
            <w:r w:rsidRPr="008B7F48">
              <w:rPr>
                <w:rFonts w:ascii="Times New Roman" w:eastAsia="Times New Roman" w:hAnsi="Times New Roman" w:cs="Times New Roman"/>
                <w:sz w:val="24"/>
                <w:szCs w:val="24"/>
                <w:lang w:val="kk-KZ"/>
              </w:rPr>
              <w:t>Оқу жоспары мен бағдарламалары әлеуметтік Серіктеспен келісілген және колледж директорымен бекітілген</w:t>
            </w:r>
          </w:p>
          <w:p w:rsidR="00330161" w:rsidRPr="008B7F48" w:rsidRDefault="00330161" w:rsidP="002E6AEE">
            <w:pPr>
              <w:pStyle w:val="TableParagraph"/>
              <w:ind w:left="-10"/>
              <w:jc w:val="both"/>
              <w:rPr>
                <w:rFonts w:ascii="Times New Roman" w:eastAsia="Times New Roman" w:hAnsi="Times New Roman" w:cs="Times New Roman"/>
                <w:sz w:val="24"/>
                <w:szCs w:val="24"/>
                <w:lang w:val="kk-KZ"/>
              </w:rPr>
            </w:pPr>
          </w:p>
          <w:p w:rsidR="00330161" w:rsidRPr="008B7F48" w:rsidRDefault="00330161" w:rsidP="002E6AEE">
            <w:pPr>
              <w:pStyle w:val="TableParagraph"/>
              <w:ind w:left="-10"/>
              <w:jc w:val="both"/>
              <w:rPr>
                <w:rFonts w:ascii="Times New Roman" w:eastAsia="Times New Roman" w:hAnsi="Times New Roman" w:cs="Times New Roman"/>
                <w:sz w:val="24"/>
                <w:szCs w:val="24"/>
                <w:lang w:val="kk-KZ"/>
              </w:rPr>
            </w:pPr>
          </w:p>
          <w:p w:rsidR="00330161" w:rsidRPr="008B7F48" w:rsidRDefault="00330161" w:rsidP="002E6AEE">
            <w:pPr>
              <w:pStyle w:val="TableParagraph"/>
              <w:ind w:left="-10"/>
              <w:jc w:val="both"/>
              <w:rPr>
                <w:rFonts w:ascii="Times New Roman" w:eastAsia="Times New Roman" w:hAnsi="Times New Roman" w:cs="Times New Roman"/>
                <w:sz w:val="24"/>
                <w:szCs w:val="24"/>
                <w:lang w:val="kk-KZ"/>
              </w:rPr>
            </w:pPr>
          </w:p>
          <w:p w:rsidR="00330161" w:rsidRPr="008B7F48" w:rsidRDefault="00330161" w:rsidP="002E6AEE">
            <w:pPr>
              <w:pStyle w:val="TableParagraph"/>
              <w:ind w:left="-10"/>
              <w:jc w:val="both"/>
              <w:rPr>
                <w:rFonts w:ascii="Times New Roman" w:eastAsia="Times New Roman" w:hAnsi="Times New Roman" w:cs="Times New Roman"/>
                <w:sz w:val="24"/>
                <w:szCs w:val="24"/>
                <w:lang w:val="kk-KZ"/>
              </w:rPr>
            </w:pPr>
          </w:p>
          <w:p w:rsidR="00330161" w:rsidRPr="008B7F48" w:rsidRDefault="00330161" w:rsidP="002E6AEE">
            <w:pPr>
              <w:pStyle w:val="TableParagraph"/>
              <w:ind w:left="-10"/>
              <w:jc w:val="both"/>
              <w:rPr>
                <w:rFonts w:ascii="Times New Roman" w:eastAsia="Times New Roman" w:hAnsi="Times New Roman" w:cs="Times New Roman"/>
                <w:sz w:val="24"/>
                <w:szCs w:val="24"/>
                <w:lang w:val="kk-KZ"/>
              </w:rPr>
            </w:pPr>
          </w:p>
          <w:p w:rsidR="00330161" w:rsidRPr="008B7F48" w:rsidRDefault="00330161" w:rsidP="002E6AEE">
            <w:pPr>
              <w:pStyle w:val="TableParagraph"/>
              <w:ind w:left="-10"/>
              <w:jc w:val="both"/>
              <w:rPr>
                <w:rFonts w:ascii="Times New Roman" w:eastAsia="Times New Roman" w:hAnsi="Times New Roman" w:cs="Times New Roman"/>
                <w:sz w:val="24"/>
                <w:szCs w:val="24"/>
                <w:lang w:val="kk-KZ"/>
              </w:rPr>
            </w:pPr>
          </w:p>
          <w:p w:rsidR="00330161" w:rsidRPr="008B7F48" w:rsidRDefault="00330161" w:rsidP="002E6AEE">
            <w:pPr>
              <w:pStyle w:val="TableParagraph"/>
              <w:ind w:left="-10"/>
              <w:jc w:val="both"/>
              <w:rPr>
                <w:rFonts w:ascii="Times New Roman" w:eastAsia="Times New Roman" w:hAnsi="Times New Roman" w:cs="Times New Roman"/>
                <w:sz w:val="24"/>
                <w:szCs w:val="24"/>
                <w:lang w:val="kk-KZ"/>
              </w:rPr>
            </w:pPr>
          </w:p>
          <w:p w:rsidR="00330161" w:rsidRPr="008B7F48" w:rsidRDefault="00330161" w:rsidP="002E6AEE">
            <w:pPr>
              <w:pStyle w:val="TableParagraph"/>
              <w:ind w:left="-10"/>
              <w:jc w:val="both"/>
              <w:rPr>
                <w:rFonts w:ascii="Times New Roman" w:eastAsia="Times New Roman" w:hAnsi="Times New Roman" w:cs="Times New Roman"/>
                <w:sz w:val="24"/>
                <w:szCs w:val="24"/>
                <w:lang w:val="kk-KZ"/>
              </w:rPr>
            </w:pPr>
          </w:p>
          <w:p w:rsidR="00330161" w:rsidRPr="008B7F48" w:rsidRDefault="00330161" w:rsidP="002E6AEE">
            <w:pPr>
              <w:pStyle w:val="TableParagraph"/>
              <w:ind w:left="-10"/>
              <w:jc w:val="both"/>
              <w:rPr>
                <w:rFonts w:ascii="Times New Roman" w:eastAsia="Times New Roman" w:hAnsi="Times New Roman" w:cs="Times New Roman"/>
                <w:sz w:val="24"/>
                <w:szCs w:val="24"/>
                <w:lang w:val="kk-KZ"/>
              </w:rPr>
            </w:pPr>
          </w:p>
          <w:p w:rsidR="00330161" w:rsidRPr="008B7F48" w:rsidRDefault="00330161" w:rsidP="002E6AEE">
            <w:pPr>
              <w:pStyle w:val="TableParagraph"/>
              <w:ind w:left="-10"/>
              <w:jc w:val="both"/>
              <w:rPr>
                <w:rFonts w:ascii="Times New Roman" w:eastAsia="Times New Roman" w:hAnsi="Times New Roman" w:cs="Times New Roman"/>
                <w:sz w:val="24"/>
                <w:szCs w:val="24"/>
                <w:lang w:val="kk-KZ"/>
              </w:rPr>
            </w:pPr>
          </w:p>
          <w:p w:rsidR="00330161" w:rsidRPr="008B7F48" w:rsidRDefault="00330161" w:rsidP="002E6AEE">
            <w:pPr>
              <w:pStyle w:val="TableParagraph"/>
              <w:ind w:left="-10"/>
              <w:jc w:val="both"/>
              <w:rPr>
                <w:rFonts w:ascii="Times New Roman" w:eastAsia="Times New Roman" w:hAnsi="Times New Roman" w:cs="Times New Roman"/>
                <w:sz w:val="24"/>
                <w:szCs w:val="24"/>
                <w:lang w:val="kk-KZ"/>
              </w:rPr>
            </w:pPr>
          </w:p>
          <w:p w:rsidR="00330161" w:rsidRPr="008B7F48" w:rsidRDefault="00330161" w:rsidP="002E6AEE">
            <w:pPr>
              <w:pStyle w:val="TableParagraph"/>
              <w:ind w:left="-10"/>
              <w:jc w:val="both"/>
              <w:rPr>
                <w:rFonts w:ascii="Times New Roman" w:eastAsia="Times New Roman" w:hAnsi="Times New Roman" w:cs="Times New Roman"/>
                <w:sz w:val="24"/>
                <w:szCs w:val="24"/>
                <w:lang w:val="kk-KZ"/>
              </w:rPr>
            </w:pPr>
          </w:p>
          <w:p w:rsidR="00330161" w:rsidRPr="008B7F48" w:rsidRDefault="00330161" w:rsidP="002E6AEE">
            <w:pPr>
              <w:pStyle w:val="TableParagraph"/>
              <w:ind w:left="-10"/>
              <w:jc w:val="both"/>
              <w:rPr>
                <w:rFonts w:ascii="Times New Roman" w:eastAsia="Times New Roman" w:hAnsi="Times New Roman" w:cs="Times New Roman"/>
                <w:sz w:val="24"/>
                <w:szCs w:val="24"/>
                <w:lang w:val="kk-KZ"/>
              </w:rPr>
            </w:pPr>
          </w:p>
          <w:p w:rsidR="00330161" w:rsidRPr="008B7F48" w:rsidRDefault="00330161" w:rsidP="002E6AEE">
            <w:pPr>
              <w:pStyle w:val="TableParagraph"/>
              <w:ind w:left="-10"/>
              <w:jc w:val="both"/>
              <w:rPr>
                <w:rFonts w:ascii="Times New Roman" w:eastAsia="Times New Roman" w:hAnsi="Times New Roman" w:cs="Times New Roman"/>
                <w:sz w:val="24"/>
                <w:szCs w:val="24"/>
                <w:lang w:val="kk-KZ"/>
              </w:rPr>
            </w:pPr>
          </w:p>
          <w:p w:rsidR="00330161" w:rsidRPr="008B7F48" w:rsidRDefault="00330161" w:rsidP="002E6AEE">
            <w:pPr>
              <w:pStyle w:val="TableParagraph"/>
              <w:ind w:left="-10"/>
              <w:jc w:val="both"/>
              <w:rPr>
                <w:rFonts w:ascii="Times New Roman" w:eastAsia="Times New Roman" w:hAnsi="Times New Roman" w:cs="Times New Roman"/>
                <w:sz w:val="24"/>
                <w:szCs w:val="24"/>
                <w:lang w:val="kk-KZ"/>
              </w:rPr>
            </w:pPr>
          </w:p>
          <w:p w:rsidR="00330161" w:rsidRPr="008B7F48" w:rsidRDefault="00330161" w:rsidP="002E6AEE">
            <w:pPr>
              <w:pStyle w:val="TableParagraph"/>
              <w:ind w:left="-10"/>
              <w:jc w:val="both"/>
              <w:rPr>
                <w:rFonts w:ascii="Times New Roman" w:eastAsia="Times New Roman" w:hAnsi="Times New Roman" w:cs="Times New Roman"/>
                <w:sz w:val="24"/>
                <w:szCs w:val="24"/>
                <w:lang w:val="kk-KZ"/>
              </w:rPr>
            </w:pPr>
          </w:p>
          <w:p w:rsidR="00330161" w:rsidRPr="008B7F48" w:rsidRDefault="00330161" w:rsidP="002E6AEE">
            <w:pPr>
              <w:pStyle w:val="TableParagraph"/>
              <w:ind w:left="-10"/>
              <w:jc w:val="both"/>
              <w:rPr>
                <w:rFonts w:ascii="Times New Roman" w:eastAsia="Times New Roman" w:hAnsi="Times New Roman" w:cs="Times New Roman"/>
                <w:sz w:val="24"/>
                <w:szCs w:val="24"/>
                <w:lang w:val="kk-KZ"/>
              </w:rPr>
            </w:pPr>
          </w:p>
          <w:p w:rsidR="00330161" w:rsidRPr="008B7F48" w:rsidRDefault="00330161" w:rsidP="002E6AEE">
            <w:pPr>
              <w:pStyle w:val="TableParagraph"/>
              <w:ind w:left="-10"/>
              <w:jc w:val="both"/>
              <w:rPr>
                <w:rFonts w:ascii="Times New Roman" w:eastAsia="Times New Roman" w:hAnsi="Times New Roman" w:cs="Times New Roman"/>
                <w:sz w:val="24"/>
                <w:szCs w:val="24"/>
                <w:lang w:val="kk-KZ"/>
              </w:rPr>
            </w:pPr>
          </w:p>
        </w:tc>
      </w:tr>
      <w:tr w:rsidR="00330161" w:rsidRPr="00666C1E" w:rsidTr="008B7F48">
        <w:tc>
          <w:tcPr>
            <w:tcW w:w="445" w:type="dxa"/>
          </w:tcPr>
          <w:p w:rsidR="00330161" w:rsidRPr="008B7F48" w:rsidRDefault="00330161" w:rsidP="002E6AEE">
            <w:pPr>
              <w:spacing w:after="0" w:line="240" w:lineRule="auto"/>
              <w:ind w:left="0" w:firstLine="0"/>
              <w:rPr>
                <w:szCs w:val="24"/>
                <w:lang w:val="kk-KZ"/>
              </w:rPr>
            </w:pPr>
            <w:r w:rsidRPr="008B7F48">
              <w:rPr>
                <w:szCs w:val="24"/>
                <w:lang w:val="kk-KZ"/>
              </w:rPr>
              <w:t>2</w:t>
            </w:r>
          </w:p>
        </w:tc>
        <w:tc>
          <w:tcPr>
            <w:tcW w:w="2353" w:type="dxa"/>
          </w:tcPr>
          <w:p w:rsidR="00F94DBB" w:rsidRPr="008B7F48" w:rsidRDefault="00F94DBB" w:rsidP="00F94DBB">
            <w:pPr>
              <w:pStyle w:val="TableParagraph"/>
              <w:ind w:left="-10"/>
              <w:rPr>
                <w:rFonts w:ascii="Times New Roman" w:hAnsi="Times New Roman" w:cs="Times New Roman"/>
                <w:color w:val="0D0D0D" w:themeColor="text1" w:themeTint="F2"/>
                <w:szCs w:val="24"/>
                <w:lang w:val="kk-KZ"/>
              </w:rPr>
            </w:pPr>
            <w:r w:rsidRPr="008B7F48">
              <w:rPr>
                <w:rFonts w:ascii="Times New Roman" w:hAnsi="Times New Roman" w:cs="Times New Roman"/>
                <w:color w:val="0D0D0D" w:themeColor="text1" w:themeTint="F2"/>
                <w:szCs w:val="24"/>
                <w:lang w:val="kk-KZ"/>
              </w:rPr>
              <w:t>07161600 «Ауыл шаруашылығын механикаландыру»</w:t>
            </w:r>
          </w:p>
          <w:p w:rsidR="00770752" w:rsidRPr="008B7F48" w:rsidRDefault="00770752" w:rsidP="00F94DBB">
            <w:pPr>
              <w:pStyle w:val="TableParagraph"/>
              <w:ind w:left="-10"/>
              <w:rPr>
                <w:rFonts w:ascii="Times New Roman" w:hAnsi="Times New Roman" w:cs="Times New Roman"/>
                <w:color w:val="0D0D0D" w:themeColor="text1" w:themeTint="F2"/>
                <w:szCs w:val="24"/>
                <w:lang w:val="kk-KZ"/>
              </w:rPr>
            </w:pPr>
            <w:r w:rsidRPr="008B7F48">
              <w:rPr>
                <w:rFonts w:ascii="Times New Roman" w:hAnsi="Times New Roman" w:cs="Times New Roman"/>
                <w:color w:val="0D0D0D" w:themeColor="text1" w:themeTint="F2"/>
                <w:szCs w:val="24"/>
                <w:lang w:val="kk-KZ"/>
              </w:rPr>
              <w:t>3W07161603</w:t>
            </w:r>
          </w:p>
          <w:p w:rsidR="00330161" w:rsidRPr="008B7F48" w:rsidRDefault="00F94DBB" w:rsidP="002E6AEE">
            <w:pPr>
              <w:spacing w:after="0" w:line="240" w:lineRule="auto"/>
              <w:ind w:left="0" w:firstLine="0"/>
              <w:rPr>
                <w:szCs w:val="24"/>
                <w:lang w:val="kk-KZ"/>
              </w:rPr>
            </w:pPr>
            <w:r w:rsidRPr="008B7F48">
              <w:rPr>
                <w:szCs w:val="24"/>
                <w:lang w:val="kk-KZ"/>
              </w:rPr>
              <w:t>«Ауыл шаруашылығы өндірісінің тракторист-машинисі»біліктілігі</w:t>
            </w:r>
          </w:p>
        </w:tc>
        <w:tc>
          <w:tcPr>
            <w:tcW w:w="2306" w:type="dxa"/>
          </w:tcPr>
          <w:p w:rsidR="00330161" w:rsidRPr="008B7F48" w:rsidRDefault="00330161" w:rsidP="002E6AEE">
            <w:pPr>
              <w:pStyle w:val="a8"/>
              <w:tabs>
                <w:tab w:val="left" w:pos="313"/>
              </w:tabs>
              <w:ind w:left="-10"/>
              <w:jc w:val="left"/>
              <w:rPr>
                <w:b/>
                <w:szCs w:val="24"/>
                <w:lang w:val="kk-KZ"/>
              </w:rPr>
            </w:pPr>
            <w:r w:rsidRPr="008B7F48">
              <w:rPr>
                <w:b/>
                <w:szCs w:val="24"/>
                <w:lang w:val="kk-KZ"/>
              </w:rPr>
              <w:t>Базалық модульдер:</w:t>
            </w:r>
          </w:p>
          <w:p w:rsidR="00330161" w:rsidRPr="008B7F48" w:rsidRDefault="00330161" w:rsidP="002E6AEE">
            <w:pPr>
              <w:pStyle w:val="a8"/>
              <w:tabs>
                <w:tab w:val="left" w:pos="313"/>
              </w:tabs>
              <w:ind w:left="-10"/>
              <w:jc w:val="left"/>
              <w:rPr>
                <w:bCs/>
                <w:szCs w:val="24"/>
                <w:lang w:val="kk-KZ"/>
              </w:rPr>
            </w:pPr>
            <w:r w:rsidRPr="008B7F48">
              <w:rPr>
                <w:bCs/>
                <w:szCs w:val="24"/>
                <w:lang w:val="kk-KZ"/>
              </w:rPr>
              <w:t>1.Физикалық қасиеттерді дамыту және жетілдіру.</w:t>
            </w:r>
          </w:p>
          <w:p w:rsidR="00330161" w:rsidRPr="008B7F48" w:rsidRDefault="00330161" w:rsidP="002E6AEE">
            <w:pPr>
              <w:pStyle w:val="a8"/>
              <w:tabs>
                <w:tab w:val="left" w:pos="313"/>
              </w:tabs>
              <w:ind w:left="-10"/>
              <w:jc w:val="left"/>
              <w:rPr>
                <w:bCs/>
                <w:szCs w:val="24"/>
              </w:rPr>
            </w:pPr>
            <w:r w:rsidRPr="008B7F48">
              <w:rPr>
                <w:bCs/>
                <w:szCs w:val="24"/>
              </w:rPr>
              <w:t xml:space="preserve">2. </w:t>
            </w:r>
            <w:proofErr w:type="spellStart"/>
            <w:r w:rsidRPr="008B7F48">
              <w:rPr>
                <w:bCs/>
                <w:szCs w:val="24"/>
              </w:rPr>
              <w:t>Ақпараттық-коммуникациялық</w:t>
            </w:r>
            <w:proofErr w:type="spellEnd"/>
            <w:r w:rsidRPr="008B7F48">
              <w:rPr>
                <w:bCs/>
                <w:szCs w:val="24"/>
              </w:rPr>
              <w:t xml:space="preserve"> </w:t>
            </w:r>
            <w:proofErr w:type="spellStart"/>
            <w:r w:rsidRPr="008B7F48">
              <w:rPr>
                <w:bCs/>
                <w:szCs w:val="24"/>
              </w:rPr>
              <w:t>және</w:t>
            </w:r>
            <w:proofErr w:type="spellEnd"/>
            <w:r w:rsidRPr="008B7F48">
              <w:rPr>
                <w:bCs/>
                <w:szCs w:val="24"/>
              </w:rPr>
              <w:t xml:space="preserve"> </w:t>
            </w:r>
            <w:proofErr w:type="spellStart"/>
            <w:r w:rsidRPr="008B7F48">
              <w:rPr>
                <w:bCs/>
                <w:szCs w:val="24"/>
              </w:rPr>
              <w:t>цифрлық</w:t>
            </w:r>
            <w:proofErr w:type="spellEnd"/>
            <w:r w:rsidRPr="008B7F48">
              <w:rPr>
                <w:bCs/>
                <w:szCs w:val="24"/>
              </w:rPr>
              <w:t xml:space="preserve"> </w:t>
            </w:r>
            <w:proofErr w:type="spellStart"/>
            <w:r w:rsidRPr="008B7F48">
              <w:rPr>
                <w:bCs/>
                <w:szCs w:val="24"/>
              </w:rPr>
              <w:t>технологияларды</w:t>
            </w:r>
            <w:proofErr w:type="spellEnd"/>
            <w:r w:rsidRPr="008B7F48">
              <w:rPr>
                <w:bCs/>
                <w:szCs w:val="24"/>
              </w:rPr>
              <w:t xml:space="preserve"> </w:t>
            </w:r>
            <w:proofErr w:type="spellStart"/>
            <w:r w:rsidRPr="008B7F48">
              <w:rPr>
                <w:bCs/>
                <w:szCs w:val="24"/>
              </w:rPr>
              <w:t>қолдану</w:t>
            </w:r>
            <w:proofErr w:type="spellEnd"/>
            <w:r w:rsidRPr="008B7F48">
              <w:rPr>
                <w:bCs/>
                <w:szCs w:val="24"/>
              </w:rPr>
              <w:t>.</w:t>
            </w:r>
          </w:p>
          <w:p w:rsidR="00330161" w:rsidRPr="008B7F48" w:rsidRDefault="00330161" w:rsidP="002E6AEE">
            <w:pPr>
              <w:spacing w:after="0" w:line="240" w:lineRule="auto"/>
              <w:ind w:left="0" w:firstLine="0"/>
              <w:rPr>
                <w:szCs w:val="24"/>
                <w:lang w:val="kk-KZ"/>
              </w:rPr>
            </w:pPr>
            <w:r w:rsidRPr="008B7F48">
              <w:rPr>
                <w:bCs/>
                <w:szCs w:val="24"/>
              </w:rPr>
              <w:t xml:space="preserve">3. Экономика </w:t>
            </w:r>
            <w:proofErr w:type="spellStart"/>
            <w:r w:rsidRPr="008B7F48">
              <w:rPr>
                <w:bCs/>
                <w:szCs w:val="24"/>
              </w:rPr>
              <w:t>және</w:t>
            </w:r>
            <w:proofErr w:type="spellEnd"/>
            <w:r w:rsidRPr="008B7F48">
              <w:rPr>
                <w:bCs/>
                <w:szCs w:val="24"/>
              </w:rPr>
              <w:t xml:space="preserve"> </w:t>
            </w:r>
            <w:proofErr w:type="spellStart"/>
            <w:r w:rsidRPr="008B7F48">
              <w:rPr>
                <w:bCs/>
                <w:szCs w:val="24"/>
              </w:rPr>
              <w:t>кәсіпкерлік</w:t>
            </w:r>
            <w:proofErr w:type="spellEnd"/>
            <w:r w:rsidRPr="008B7F48">
              <w:rPr>
                <w:bCs/>
                <w:szCs w:val="24"/>
              </w:rPr>
              <w:t xml:space="preserve"> </w:t>
            </w:r>
            <w:proofErr w:type="spellStart"/>
            <w:r w:rsidRPr="008B7F48">
              <w:rPr>
                <w:bCs/>
                <w:szCs w:val="24"/>
              </w:rPr>
              <w:t>негіздері</w:t>
            </w:r>
            <w:proofErr w:type="spellEnd"/>
            <w:r w:rsidRPr="008B7F48">
              <w:rPr>
                <w:bCs/>
                <w:szCs w:val="24"/>
              </w:rPr>
              <w:t xml:space="preserve"> </w:t>
            </w:r>
            <w:proofErr w:type="spellStart"/>
            <w:r w:rsidRPr="008B7F48">
              <w:rPr>
                <w:bCs/>
                <w:szCs w:val="24"/>
              </w:rPr>
              <w:t>туралы</w:t>
            </w:r>
            <w:proofErr w:type="spellEnd"/>
            <w:r w:rsidRPr="008B7F48">
              <w:rPr>
                <w:bCs/>
                <w:szCs w:val="24"/>
              </w:rPr>
              <w:t xml:space="preserve"> </w:t>
            </w:r>
            <w:proofErr w:type="spellStart"/>
            <w:r w:rsidRPr="008B7F48">
              <w:rPr>
                <w:bCs/>
                <w:szCs w:val="24"/>
              </w:rPr>
              <w:t>базалық</w:t>
            </w:r>
            <w:proofErr w:type="spellEnd"/>
            <w:r w:rsidRPr="008B7F48">
              <w:rPr>
                <w:bCs/>
                <w:szCs w:val="24"/>
              </w:rPr>
              <w:t xml:space="preserve"> </w:t>
            </w:r>
            <w:proofErr w:type="spellStart"/>
            <w:r w:rsidRPr="008B7F48">
              <w:rPr>
                <w:bCs/>
                <w:szCs w:val="24"/>
              </w:rPr>
              <w:t>білімді</w:t>
            </w:r>
            <w:proofErr w:type="spellEnd"/>
            <w:r w:rsidRPr="008B7F48">
              <w:rPr>
                <w:bCs/>
                <w:szCs w:val="24"/>
              </w:rPr>
              <w:t xml:space="preserve"> </w:t>
            </w:r>
            <w:proofErr w:type="spellStart"/>
            <w:r w:rsidRPr="008B7F48">
              <w:rPr>
                <w:bCs/>
                <w:szCs w:val="24"/>
              </w:rPr>
              <w:t>қолдану</w:t>
            </w:r>
            <w:proofErr w:type="spellEnd"/>
          </w:p>
        </w:tc>
        <w:tc>
          <w:tcPr>
            <w:tcW w:w="2976" w:type="dxa"/>
          </w:tcPr>
          <w:p w:rsidR="00330161" w:rsidRPr="008B7F48" w:rsidRDefault="00330161" w:rsidP="002E6AEE">
            <w:pPr>
              <w:tabs>
                <w:tab w:val="left" w:pos="313"/>
              </w:tabs>
              <w:ind w:left="-10" w:right="142" w:firstLine="0"/>
              <w:jc w:val="left"/>
              <w:rPr>
                <w:b/>
                <w:szCs w:val="24"/>
                <w:lang w:val="kk-KZ"/>
              </w:rPr>
            </w:pPr>
            <w:r w:rsidRPr="008B7F48">
              <w:rPr>
                <w:b/>
                <w:szCs w:val="24"/>
                <w:lang w:val="kk-KZ"/>
              </w:rPr>
              <w:t>Кәсіби модульдер:</w:t>
            </w:r>
          </w:p>
          <w:p w:rsidR="00330161" w:rsidRPr="008B7F48" w:rsidRDefault="00330161" w:rsidP="002E6AEE">
            <w:pPr>
              <w:tabs>
                <w:tab w:val="left" w:pos="313"/>
              </w:tabs>
              <w:ind w:left="-10" w:right="142" w:firstLine="0"/>
              <w:jc w:val="left"/>
              <w:rPr>
                <w:szCs w:val="24"/>
                <w:lang w:val="kk-KZ"/>
              </w:rPr>
            </w:pPr>
            <w:r w:rsidRPr="008B7F48">
              <w:rPr>
                <w:szCs w:val="24"/>
                <w:lang w:val="kk-KZ"/>
              </w:rPr>
              <w:t xml:space="preserve">1.КМ 01. </w:t>
            </w:r>
            <w:r w:rsidR="00F94DBB" w:rsidRPr="008B7F48">
              <w:rPr>
                <w:szCs w:val="24"/>
                <w:lang w:val="kk-KZ"/>
              </w:rPr>
              <w:t>Тракторларды, автомобильдерді, ауылшаруашылық машиналарының негізгі бөліктері.</w:t>
            </w:r>
            <w:r w:rsidRPr="008B7F48">
              <w:rPr>
                <w:szCs w:val="24"/>
                <w:lang w:val="kk-KZ"/>
              </w:rPr>
              <w:t>.</w:t>
            </w:r>
          </w:p>
          <w:p w:rsidR="00330161" w:rsidRPr="008B7F48" w:rsidRDefault="00330161" w:rsidP="00BD61BC">
            <w:pPr>
              <w:widowControl w:val="0"/>
              <w:tabs>
                <w:tab w:val="left" w:pos="313"/>
              </w:tabs>
              <w:ind w:left="-10" w:right="142" w:firstLine="0"/>
              <w:jc w:val="left"/>
              <w:rPr>
                <w:szCs w:val="24"/>
                <w:lang w:val="kk-KZ"/>
              </w:rPr>
            </w:pPr>
            <w:r w:rsidRPr="008B7F48">
              <w:rPr>
                <w:szCs w:val="24"/>
                <w:lang w:val="kk-KZ"/>
              </w:rPr>
              <w:t xml:space="preserve"> 2.КМ 02..</w:t>
            </w:r>
            <w:r w:rsidR="00BD61BC" w:rsidRPr="008B7F48">
              <w:rPr>
                <w:szCs w:val="24"/>
                <w:lang w:val="kk-KZ"/>
              </w:rPr>
              <w:t xml:space="preserve"> </w:t>
            </w:r>
            <w:r w:rsidR="0080228A" w:rsidRPr="008B7F48">
              <w:rPr>
                <w:szCs w:val="24"/>
                <w:lang w:val="kk-KZ"/>
              </w:rPr>
              <w:t>А</w:t>
            </w:r>
            <w:r w:rsidR="00BD61BC" w:rsidRPr="008B7F48">
              <w:rPr>
                <w:szCs w:val="24"/>
                <w:lang w:val="kk-KZ"/>
              </w:rPr>
              <w:t>уылша</w:t>
            </w:r>
            <w:r w:rsidR="0080228A" w:rsidRPr="008B7F48">
              <w:rPr>
                <w:szCs w:val="24"/>
                <w:lang w:val="kk-KZ"/>
              </w:rPr>
              <w:t xml:space="preserve">руашылығы агрегаттарын, қондырғыларын </w:t>
            </w:r>
            <w:r w:rsidR="00770752" w:rsidRPr="008B7F48">
              <w:rPr>
                <w:szCs w:val="24"/>
                <w:lang w:val="kk-KZ"/>
              </w:rPr>
              <w:t xml:space="preserve"> және жабдықтарын жөндеу кезінде бөлшектеу-жинау және ақауын анықтау жұмыстарын орындау.</w:t>
            </w:r>
            <w:r w:rsidR="00BD61BC" w:rsidRPr="008B7F48">
              <w:rPr>
                <w:szCs w:val="24"/>
                <w:lang w:val="kk-KZ"/>
              </w:rPr>
              <w:t>.</w:t>
            </w:r>
          </w:p>
          <w:p w:rsidR="00330161" w:rsidRPr="008B7F48" w:rsidRDefault="00330161" w:rsidP="002E6AEE">
            <w:pPr>
              <w:tabs>
                <w:tab w:val="left" w:pos="313"/>
              </w:tabs>
              <w:ind w:left="-10" w:right="142" w:firstLine="0"/>
              <w:jc w:val="left"/>
              <w:rPr>
                <w:szCs w:val="24"/>
                <w:lang w:val="kk-KZ"/>
              </w:rPr>
            </w:pPr>
            <w:r w:rsidRPr="008B7F48">
              <w:rPr>
                <w:szCs w:val="24"/>
                <w:lang w:val="kk-KZ"/>
              </w:rPr>
              <w:t>3.КМ 03.</w:t>
            </w:r>
            <w:r w:rsidRPr="008B7F48">
              <w:rPr>
                <w:lang w:val="kk-KZ"/>
              </w:rPr>
              <w:t xml:space="preserve"> </w:t>
            </w:r>
            <w:r w:rsidR="00F94DBB" w:rsidRPr="008B7F48">
              <w:rPr>
                <w:szCs w:val="24"/>
                <w:lang w:val="kk-KZ"/>
              </w:rPr>
              <w:t>Ауыл</w:t>
            </w:r>
            <w:r w:rsidR="00BD61BC" w:rsidRPr="008B7F48">
              <w:rPr>
                <w:szCs w:val="24"/>
                <w:lang w:val="kk-KZ"/>
              </w:rPr>
              <w:t xml:space="preserve"> </w:t>
            </w:r>
            <w:r w:rsidR="00F94DBB" w:rsidRPr="008B7F48">
              <w:rPr>
                <w:szCs w:val="24"/>
                <w:lang w:val="kk-KZ"/>
              </w:rPr>
              <w:t>шаруашылығы жұмыстарын орындау</w:t>
            </w:r>
          </w:p>
        </w:tc>
        <w:tc>
          <w:tcPr>
            <w:tcW w:w="3119" w:type="dxa"/>
          </w:tcPr>
          <w:p w:rsidR="00330161" w:rsidRPr="008B7F48" w:rsidRDefault="00330161" w:rsidP="002E6AEE">
            <w:pPr>
              <w:pStyle w:val="TableParagraph"/>
              <w:ind w:left="-10" w:right="142"/>
              <w:jc w:val="both"/>
              <w:rPr>
                <w:rFonts w:ascii="Times New Roman" w:eastAsia="Times New Roman" w:hAnsi="Times New Roman" w:cs="Times New Roman"/>
                <w:sz w:val="24"/>
                <w:szCs w:val="24"/>
                <w:lang w:val="kk-KZ"/>
              </w:rPr>
            </w:pPr>
            <w:r w:rsidRPr="008B7F48">
              <w:rPr>
                <w:rFonts w:ascii="Times New Roman" w:eastAsia="Times New Roman" w:hAnsi="Times New Roman" w:cs="Times New Roman"/>
                <w:sz w:val="24"/>
                <w:szCs w:val="24"/>
                <w:lang w:val="kk-KZ"/>
              </w:rPr>
              <w:t>Оқу жоспары мен бағдарламалары әлеуметтік Серіктеспен келісілген және колледж директорымен бекітілген</w:t>
            </w:r>
          </w:p>
          <w:p w:rsidR="00330161" w:rsidRPr="008B7F48" w:rsidRDefault="00330161" w:rsidP="002E6AEE">
            <w:pPr>
              <w:spacing w:after="0" w:line="240" w:lineRule="auto"/>
              <w:ind w:left="0" w:firstLine="0"/>
              <w:rPr>
                <w:szCs w:val="24"/>
                <w:lang w:val="kk-KZ"/>
              </w:rPr>
            </w:pPr>
          </w:p>
        </w:tc>
      </w:tr>
    </w:tbl>
    <w:p w:rsidR="00330161" w:rsidRPr="008B7F48" w:rsidRDefault="00330161" w:rsidP="006D3901">
      <w:pPr>
        <w:spacing w:after="0" w:line="240" w:lineRule="auto"/>
        <w:ind w:left="10" w:firstLine="557"/>
        <w:rPr>
          <w:szCs w:val="24"/>
          <w:lang w:val="kk-KZ"/>
        </w:rPr>
      </w:pPr>
    </w:p>
    <w:p w:rsidR="00E23A8B" w:rsidRDefault="00E23A8B" w:rsidP="00BD61BC">
      <w:pPr>
        <w:spacing w:after="0" w:line="240" w:lineRule="auto"/>
        <w:ind w:firstLine="709"/>
        <w:rPr>
          <w:szCs w:val="24"/>
          <w:lang w:val="kk-KZ"/>
        </w:rPr>
      </w:pPr>
    </w:p>
    <w:p w:rsidR="00E23A8B" w:rsidRDefault="00E23A8B" w:rsidP="00BD61BC">
      <w:pPr>
        <w:spacing w:after="0" w:line="240" w:lineRule="auto"/>
        <w:ind w:firstLine="709"/>
        <w:rPr>
          <w:szCs w:val="24"/>
          <w:lang w:val="kk-KZ"/>
        </w:rPr>
      </w:pPr>
    </w:p>
    <w:p w:rsidR="000632CA" w:rsidRDefault="000632CA" w:rsidP="00BD61BC">
      <w:pPr>
        <w:spacing w:after="0" w:line="240" w:lineRule="auto"/>
        <w:ind w:firstLine="709"/>
        <w:rPr>
          <w:szCs w:val="24"/>
          <w:lang w:val="kk-KZ"/>
        </w:rPr>
      </w:pPr>
    </w:p>
    <w:p w:rsidR="00BD61BC" w:rsidRPr="0043406A" w:rsidRDefault="00BD61BC" w:rsidP="00BD61BC">
      <w:pPr>
        <w:spacing w:after="0" w:line="240" w:lineRule="auto"/>
        <w:ind w:firstLine="709"/>
        <w:rPr>
          <w:szCs w:val="24"/>
          <w:lang w:val="kk-KZ"/>
        </w:rPr>
      </w:pPr>
      <w:r>
        <w:rPr>
          <w:szCs w:val="24"/>
          <w:lang w:val="kk-KZ"/>
        </w:rPr>
        <w:lastRenderedPageBreak/>
        <w:t>БІЛІКТІЛІК СИПАТТАМАСЫ</w:t>
      </w:r>
    </w:p>
    <w:p w:rsidR="00BD61BC" w:rsidRPr="0043406A" w:rsidRDefault="00BD61BC" w:rsidP="00BD61BC">
      <w:pPr>
        <w:spacing w:after="0" w:line="240" w:lineRule="auto"/>
        <w:ind w:firstLine="709"/>
        <w:rPr>
          <w:szCs w:val="24"/>
          <w:lang w:val="kk-KZ"/>
        </w:rPr>
      </w:pPr>
      <w:r w:rsidRPr="0043406A">
        <w:rPr>
          <w:szCs w:val="24"/>
          <w:lang w:val="kk-KZ"/>
        </w:rPr>
        <w:t>білуге тиіс:</w:t>
      </w:r>
    </w:p>
    <w:p w:rsidR="00BD61BC" w:rsidRPr="009B725D" w:rsidRDefault="00BD61BC" w:rsidP="00BD61BC">
      <w:pPr>
        <w:spacing w:after="0" w:line="240" w:lineRule="auto"/>
        <w:ind w:right="141" w:firstLine="269"/>
        <w:contextualSpacing/>
        <w:rPr>
          <w:lang w:val="kk-KZ"/>
        </w:rPr>
      </w:pPr>
      <w:r w:rsidRPr="009B725D">
        <w:rPr>
          <w:lang w:val="kk-KZ"/>
        </w:rPr>
        <w:t xml:space="preserve">1) </w:t>
      </w:r>
      <w:r>
        <w:rPr>
          <w:lang w:val="kk-KZ"/>
        </w:rPr>
        <w:t>ауылшаруашылығы кәсіпорындарының жүктемесі мен типологиясын</w:t>
      </w:r>
      <w:r w:rsidRPr="009B725D">
        <w:rPr>
          <w:lang w:val="kk-KZ"/>
        </w:rPr>
        <w:t>;</w:t>
      </w:r>
    </w:p>
    <w:p w:rsidR="00BD61BC" w:rsidRPr="009B725D" w:rsidRDefault="00BD61BC" w:rsidP="00BD61BC">
      <w:pPr>
        <w:spacing w:after="0" w:line="240" w:lineRule="auto"/>
        <w:ind w:right="141" w:firstLine="269"/>
        <w:contextualSpacing/>
        <w:rPr>
          <w:lang w:val="kk-KZ"/>
        </w:rPr>
      </w:pPr>
      <w:r w:rsidRPr="009B725D">
        <w:rPr>
          <w:lang w:val="kk-KZ"/>
        </w:rPr>
        <w:t xml:space="preserve">2) </w:t>
      </w:r>
      <w:r>
        <w:rPr>
          <w:lang w:val="kk-KZ"/>
        </w:rPr>
        <w:t xml:space="preserve"> ауылшаруашылығы кәсіпорындарының өндірістік қызметінің ерекшеліктерін</w:t>
      </w:r>
      <w:r w:rsidRPr="009B725D">
        <w:rPr>
          <w:lang w:val="kk-KZ"/>
        </w:rPr>
        <w:t>;</w:t>
      </w:r>
    </w:p>
    <w:p w:rsidR="00BD61BC" w:rsidRPr="009B725D" w:rsidRDefault="00BD61BC" w:rsidP="00BD61BC">
      <w:pPr>
        <w:spacing w:after="0" w:line="240" w:lineRule="auto"/>
        <w:ind w:right="141" w:firstLine="269"/>
        <w:contextualSpacing/>
        <w:rPr>
          <w:lang w:val="kk-KZ"/>
        </w:rPr>
      </w:pPr>
      <w:r w:rsidRPr="009B725D">
        <w:rPr>
          <w:lang w:val="kk-KZ"/>
        </w:rPr>
        <w:t xml:space="preserve">3) </w:t>
      </w:r>
      <w:r>
        <w:rPr>
          <w:lang w:val="kk-KZ"/>
        </w:rPr>
        <w:t>ауылшаруашылығы жұмыстарының технологиялық кезеңдерін</w:t>
      </w:r>
      <w:r w:rsidRPr="009B725D">
        <w:rPr>
          <w:lang w:val="kk-KZ"/>
        </w:rPr>
        <w:t>;</w:t>
      </w:r>
    </w:p>
    <w:p w:rsidR="00BD61BC" w:rsidRPr="009B725D" w:rsidRDefault="00BD61BC" w:rsidP="00BD61BC">
      <w:pPr>
        <w:spacing w:after="0" w:line="240" w:lineRule="auto"/>
        <w:ind w:right="141" w:firstLine="269"/>
        <w:contextualSpacing/>
        <w:rPr>
          <w:lang w:val="kk-KZ"/>
        </w:rPr>
      </w:pPr>
      <w:r w:rsidRPr="009B725D">
        <w:rPr>
          <w:lang w:val="kk-KZ"/>
        </w:rPr>
        <w:t xml:space="preserve">4) </w:t>
      </w:r>
      <w:r>
        <w:rPr>
          <w:lang w:val="kk-KZ"/>
        </w:rPr>
        <w:t>еңбек қауіпсіздігі саласындағы заңнама мен құқықтық актілерді, қауіпсіз жұмыс үшін нұсқаулық түрлерін</w:t>
      </w:r>
      <w:r w:rsidRPr="009B725D">
        <w:rPr>
          <w:lang w:val="kk-KZ"/>
        </w:rPr>
        <w:t>;</w:t>
      </w:r>
    </w:p>
    <w:p w:rsidR="00BD61BC" w:rsidRPr="009B725D" w:rsidRDefault="00BD61BC" w:rsidP="00BD61BC">
      <w:pPr>
        <w:spacing w:after="0" w:line="240" w:lineRule="auto"/>
        <w:ind w:right="141" w:firstLine="269"/>
        <w:contextualSpacing/>
        <w:rPr>
          <w:lang w:val="kk-KZ"/>
        </w:rPr>
      </w:pPr>
      <w:r w:rsidRPr="009B725D">
        <w:rPr>
          <w:lang w:val="kk-KZ"/>
        </w:rPr>
        <w:t xml:space="preserve">5) </w:t>
      </w:r>
      <w:r>
        <w:rPr>
          <w:lang w:val="kk-KZ"/>
        </w:rPr>
        <w:t>тракторлар мен автомобильдер механизмдері және агрегаттарын жөндеуді меңгереді</w:t>
      </w:r>
      <w:r w:rsidRPr="009B725D">
        <w:rPr>
          <w:lang w:val="kk-KZ"/>
        </w:rPr>
        <w:t>;</w:t>
      </w:r>
    </w:p>
    <w:p w:rsidR="00E23A8B" w:rsidRDefault="00BD61BC" w:rsidP="00BD61BC">
      <w:pPr>
        <w:spacing w:after="0" w:line="240" w:lineRule="auto"/>
        <w:ind w:right="141" w:firstLine="269"/>
        <w:contextualSpacing/>
        <w:rPr>
          <w:szCs w:val="24"/>
          <w:lang w:val="kk-KZ"/>
        </w:rPr>
      </w:pPr>
      <w:r>
        <w:rPr>
          <w:lang w:val="kk-KZ"/>
        </w:rPr>
        <w:t>6)</w:t>
      </w:r>
      <w:r w:rsidR="00E23A8B" w:rsidRPr="00DD3050">
        <w:rPr>
          <w:szCs w:val="24"/>
          <w:lang w:val="kk-KZ"/>
        </w:rPr>
        <w:t xml:space="preserve"> </w:t>
      </w:r>
      <w:r w:rsidR="00E23A8B">
        <w:rPr>
          <w:lang w:val="kk-KZ"/>
        </w:rPr>
        <w:t>тракторлар мен автомобильдер механизмдері және агрегаттарын</w:t>
      </w:r>
      <w:r w:rsidR="00E23A8B" w:rsidRPr="00DD3050">
        <w:rPr>
          <w:szCs w:val="24"/>
          <w:lang w:val="kk-KZ"/>
        </w:rPr>
        <w:t xml:space="preserve"> </w:t>
      </w:r>
      <w:r w:rsidR="00E23A8B">
        <w:rPr>
          <w:szCs w:val="24"/>
          <w:lang w:val="kk-KZ"/>
        </w:rPr>
        <w:t>пайдалануды ,қолдану барысында диагностикалауды және ақауларын анықтауды үйренеді.</w:t>
      </w:r>
    </w:p>
    <w:p w:rsidR="00BD61BC" w:rsidRDefault="00BD61BC" w:rsidP="00BD61BC">
      <w:pPr>
        <w:spacing w:after="0" w:line="240" w:lineRule="auto"/>
        <w:ind w:right="141" w:firstLine="269"/>
        <w:contextualSpacing/>
        <w:rPr>
          <w:szCs w:val="24"/>
          <w:lang w:val="kk-KZ"/>
        </w:rPr>
      </w:pPr>
      <w:r w:rsidRPr="00DD3050">
        <w:rPr>
          <w:szCs w:val="24"/>
          <w:lang w:val="kk-KZ"/>
        </w:rPr>
        <w:t>Колледждің стратегиялық даму жоспары негізінде білім беру бағдарламаларын басқару көрсетілген құжаттар әзірленді:</w:t>
      </w:r>
    </w:p>
    <w:p w:rsidR="00E23A8B" w:rsidRDefault="00E23A8B" w:rsidP="00E23A8B">
      <w:pPr>
        <w:spacing w:after="0" w:line="240" w:lineRule="auto"/>
        <w:ind w:left="10" w:firstLine="557"/>
        <w:rPr>
          <w:szCs w:val="24"/>
          <w:lang w:val="kk-KZ"/>
        </w:rPr>
      </w:pPr>
    </w:p>
    <w:p w:rsidR="00E23A8B" w:rsidRPr="00DD3050" w:rsidRDefault="00E23A8B" w:rsidP="00E23A8B">
      <w:pPr>
        <w:spacing w:after="0" w:line="240" w:lineRule="auto"/>
        <w:ind w:left="10" w:firstLine="557"/>
        <w:rPr>
          <w:szCs w:val="24"/>
          <w:lang w:val="kk-KZ"/>
        </w:rPr>
      </w:pPr>
      <w:r w:rsidRPr="00DD3050">
        <w:rPr>
          <w:szCs w:val="24"/>
          <w:lang w:val="kk-KZ"/>
        </w:rPr>
        <w:t>Оқу тәрбие, әдістемелік, оқу-өндірістік жұмысты талдау негізінде нақтылайтын колледждің жылдық жұмыс жоспары;</w:t>
      </w:r>
    </w:p>
    <w:p w:rsidR="00E23A8B" w:rsidRPr="00DD3050" w:rsidRDefault="00E23A8B" w:rsidP="00E23A8B">
      <w:pPr>
        <w:spacing w:after="0" w:line="240" w:lineRule="auto"/>
        <w:ind w:left="10" w:firstLine="557"/>
        <w:rPr>
          <w:szCs w:val="24"/>
          <w:lang w:val="kk-KZ"/>
        </w:rPr>
      </w:pPr>
      <w:r w:rsidRPr="00DD3050">
        <w:rPr>
          <w:szCs w:val="24"/>
          <w:lang w:val="kk-KZ"/>
        </w:rPr>
        <w:t>- Контингент, негізгі қызмет және штаттар бойынша бұйрықтар;</w:t>
      </w:r>
    </w:p>
    <w:p w:rsidR="00E23A8B" w:rsidRPr="00DD3050" w:rsidRDefault="00E23A8B" w:rsidP="00E23A8B">
      <w:pPr>
        <w:spacing w:after="0" w:line="240" w:lineRule="auto"/>
        <w:ind w:left="10" w:firstLine="557"/>
        <w:rPr>
          <w:szCs w:val="24"/>
          <w:lang w:val="kk-KZ"/>
        </w:rPr>
      </w:pPr>
      <w:r w:rsidRPr="00DD3050">
        <w:rPr>
          <w:szCs w:val="24"/>
          <w:lang w:val="kk-KZ"/>
        </w:rPr>
        <w:t>- ТҚ және ЕҚ бойынша нұсқаулықтар;</w:t>
      </w:r>
    </w:p>
    <w:p w:rsidR="00E23A8B" w:rsidRPr="00DD3050" w:rsidRDefault="00E23A8B" w:rsidP="00E23A8B">
      <w:pPr>
        <w:spacing w:after="0" w:line="240" w:lineRule="auto"/>
        <w:ind w:left="10" w:firstLine="557"/>
        <w:rPr>
          <w:szCs w:val="24"/>
          <w:lang w:val="kk-KZ"/>
        </w:rPr>
      </w:pPr>
      <w:r w:rsidRPr="00DD3050">
        <w:rPr>
          <w:szCs w:val="24"/>
          <w:lang w:val="kk-KZ"/>
        </w:rPr>
        <w:t>- Кәсіпорындарда практикалық оқытуды ұйымдастыру бойынша бұйрықтар.</w:t>
      </w:r>
    </w:p>
    <w:p w:rsidR="00E23A8B" w:rsidRPr="00DD3050" w:rsidRDefault="00E23A8B" w:rsidP="00E23A8B">
      <w:pPr>
        <w:spacing w:after="0" w:line="240" w:lineRule="auto"/>
        <w:ind w:left="10" w:firstLine="557"/>
        <w:rPr>
          <w:szCs w:val="24"/>
          <w:lang w:val="kk-KZ"/>
        </w:rPr>
      </w:pPr>
      <w:r w:rsidRPr="00DD3050">
        <w:rPr>
          <w:szCs w:val="24"/>
          <w:lang w:val="kk-KZ"/>
        </w:rPr>
        <w:t>Кұжаттама іс жүргізу талаптарына сәйкес олардың функионалдық міндеттеріне сәйкес орындаушылыларға жеткізіледі.</w:t>
      </w:r>
    </w:p>
    <w:p w:rsidR="00E23A8B" w:rsidRPr="00DD3050" w:rsidRDefault="00E23A8B" w:rsidP="00E23A8B">
      <w:pPr>
        <w:spacing w:after="0" w:line="240" w:lineRule="auto"/>
        <w:ind w:left="10" w:firstLine="557"/>
        <w:rPr>
          <w:szCs w:val="24"/>
          <w:lang w:val="kk-KZ"/>
        </w:rPr>
      </w:pPr>
      <w:r w:rsidRPr="00DD3050">
        <w:rPr>
          <w:szCs w:val="24"/>
          <w:lang w:val="kk-KZ"/>
        </w:rPr>
        <w:t>Білім беру бағдаламасының сапасын ішкі қамтамасыз ету жүйесінің жұмыс нәтижелері туралы акпараттандыру келесі шаралар арқылы жүзеге асрылады:</w:t>
      </w:r>
    </w:p>
    <w:p w:rsidR="00E23A8B" w:rsidRPr="00DD3050" w:rsidRDefault="00E23A8B" w:rsidP="00E23A8B">
      <w:pPr>
        <w:spacing w:after="0" w:line="240" w:lineRule="auto"/>
        <w:ind w:left="10" w:firstLine="557"/>
        <w:rPr>
          <w:szCs w:val="24"/>
        </w:rPr>
      </w:pPr>
      <w:r w:rsidRPr="00DD3050">
        <w:rPr>
          <w:szCs w:val="24"/>
          <w:lang w:val="kk-KZ"/>
        </w:rPr>
        <w:t>- Студенттер, ата-аналар, жұмыс берушілер</w:t>
      </w:r>
      <w:r w:rsidRPr="00DD3050">
        <w:rPr>
          <w:szCs w:val="24"/>
        </w:rPr>
        <w:t>;</w:t>
      </w:r>
    </w:p>
    <w:p w:rsidR="00E23A8B" w:rsidRPr="00DD3050" w:rsidRDefault="00E23A8B" w:rsidP="00E23A8B">
      <w:pPr>
        <w:spacing w:after="0" w:line="240" w:lineRule="auto"/>
        <w:ind w:left="10" w:firstLine="557"/>
        <w:rPr>
          <w:szCs w:val="24"/>
          <w:lang w:val="kk-KZ"/>
        </w:rPr>
      </w:pPr>
      <w:r w:rsidRPr="00DD3050">
        <w:rPr>
          <w:szCs w:val="24"/>
          <w:lang w:val="kk-KZ"/>
        </w:rPr>
        <w:t>- Ата-аналар жиналысы;</w:t>
      </w:r>
    </w:p>
    <w:p w:rsidR="00E23A8B" w:rsidRPr="00DD3050" w:rsidRDefault="00E23A8B" w:rsidP="00E23A8B">
      <w:pPr>
        <w:spacing w:after="0" w:line="240" w:lineRule="auto"/>
        <w:ind w:left="10" w:firstLine="557"/>
        <w:rPr>
          <w:szCs w:val="24"/>
          <w:lang w:val="kk-KZ"/>
        </w:rPr>
      </w:pPr>
      <w:r w:rsidRPr="00DD3050">
        <w:rPr>
          <w:szCs w:val="24"/>
          <w:lang w:val="kk-KZ"/>
        </w:rPr>
        <w:t>Білім беру сапасын арттыру бойынша жұмыс колледж әкімшілігінің, педагогикалық бірлестіктердің және сыртқы серіктестердің: педагогикалық қенестің, әдістемелік қенестің, циклдық әдістемелік комиссиялардың бірлескен қызметінде ұсынылған.</w:t>
      </w:r>
    </w:p>
    <w:p w:rsidR="00E23A8B" w:rsidRPr="00DD3050" w:rsidRDefault="00E23A8B" w:rsidP="002358AF">
      <w:pPr>
        <w:tabs>
          <w:tab w:val="left" w:pos="553"/>
        </w:tabs>
        <w:spacing w:after="0" w:line="240" w:lineRule="auto"/>
        <w:ind w:left="0" w:firstLine="572"/>
        <w:jc w:val="left"/>
        <w:rPr>
          <w:szCs w:val="24"/>
          <w:lang w:val="kk-KZ"/>
        </w:rPr>
      </w:pPr>
      <w:r w:rsidRPr="002358AF">
        <w:rPr>
          <w:szCs w:val="24"/>
          <w:lang w:val="kk-KZ"/>
        </w:rPr>
        <w:t>07161600</w:t>
      </w:r>
      <w:r w:rsidRPr="002358AF">
        <w:rPr>
          <w:color w:val="0D0D0D" w:themeColor="text1" w:themeTint="F2"/>
          <w:szCs w:val="24"/>
          <w:lang w:val="kk-KZ"/>
        </w:rPr>
        <w:t xml:space="preserve"> «Ауыл шаруашылығын механикаландыру»</w:t>
      </w:r>
      <w:r w:rsidRPr="005376A4">
        <w:rPr>
          <w:b/>
          <w:color w:val="0D0D0D" w:themeColor="text1" w:themeTint="F2"/>
          <w:szCs w:val="24"/>
          <w:lang w:val="kk-KZ"/>
        </w:rPr>
        <w:t xml:space="preserve"> </w:t>
      </w:r>
      <w:r w:rsidRPr="007F5069">
        <w:rPr>
          <w:b/>
          <w:color w:val="0D0D0D" w:themeColor="text1" w:themeTint="F2"/>
          <w:szCs w:val="24"/>
          <w:lang w:val="kk-KZ"/>
        </w:rPr>
        <w:t xml:space="preserve"> </w:t>
      </w:r>
      <w:r w:rsidRPr="00DD3050">
        <w:rPr>
          <w:szCs w:val="24"/>
          <w:lang w:val="kk-KZ"/>
        </w:rPr>
        <w:t xml:space="preserve"> мамандығы бойынша мамандарды даярлаудың білім беру бағдарламасының мақсаты техникалық және кәсіптік білім берудің мемелекеттік білім беру стандарты, колледж жарғысы, түлек-орта буындағы маман моделінің құзыреттілігі негізінде тұжырымдалған және түлектің кәсіби дайындығына мемлекет, жұмыс берушілердің талаптарына сәйкес келетін білім, білік, дағды жиынтығын алуы болып табылады.</w:t>
      </w:r>
    </w:p>
    <w:p w:rsidR="00E23A8B" w:rsidRPr="00DD3050" w:rsidRDefault="00E23A8B" w:rsidP="002358AF">
      <w:pPr>
        <w:tabs>
          <w:tab w:val="left" w:pos="553"/>
        </w:tabs>
        <w:spacing w:after="0" w:line="240" w:lineRule="auto"/>
        <w:ind w:left="0" w:firstLine="572"/>
        <w:jc w:val="left"/>
        <w:rPr>
          <w:szCs w:val="24"/>
          <w:lang w:val="kk-KZ"/>
        </w:rPr>
      </w:pPr>
      <w:r w:rsidRPr="00DD3050">
        <w:rPr>
          <w:szCs w:val="24"/>
          <w:lang w:val="kk-KZ"/>
        </w:rPr>
        <w:t>Білім беру бағдарламасын тұтынушылар талаптарына бейімдеу мақсатында жұмыс берушілірмен бірлесіп жұмыс оқу жоспарлары, мамандықтар бойынша білім беру бағдарламасын дамыту жоспарлары және пәндер бағдарламалары әзірленеді.</w:t>
      </w:r>
    </w:p>
    <w:p w:rsidR="00E23A8B" w:rsidRPr="00DD3050" w:rsidRDefault="00E23A8B" w:rsidP="002358AF">
      <w:pPr>
        <w:tabs>
          <w:tab w:val="left" w:pos="553"/>
        </w:tabs>
        <w:spacing w:after="0" w:line="240" w:lineRule="auto"/>
        <w:ind w:left="0" w:firstLine="572"/>
        <w:jc w:val="left"/>
        <w:rPr>
          <w:szCs w:val="24"/>
          <w:lang w:val="kk-KZ"/>
        </w:rPr>
      </w:pPr>
      <w:r w:rsidRPr="00DD3050">
        <w:rPr>
          <w:szCs w:val="24"/>
          <w:lang w:val="kk-KZ"/>
        </w:rPr>
        <w:t>Оқу жоспарлары мен бағдарламаларын жасау кезінде пәндердің білім алушыларда базалық және кәсіптік құзыреттіліктерді, дағдылар мен білім блоктарын қалыптстыруға әсері ескеріледі. Пәндердің өзара байланысының тиімділігі өндірістік оқыту кезінде, біліктілік сынақтарында аңықталады.</w:t>
      </w:r>
    </w:p>
    <w:p w:rsidR="00E23A8B" w:rsidRPr="00DD3050" w:rsidRDefault="00E23A8B" w:rsidP="002358AF">
      <w:pPr>
        <w:tabs>
          <w:tab w:val="left" w:pos="553"/>
        </w:tabs>
        <w:spacing w:after="0" w:line="240" w:lineRule="auto"/>
        <w:ind w:left="0" w:firstLine="572"/>
        <w:jc w:val="left"/>
        <w:rPr>
          <w:szCs w:val="24"/>
          <w:lang w:val="kk-KZ"/>
        </w:rPr>
      </w:pPr>
      <w:r w:rsidRPr="00DD3050">
        <w:rPr>
          <w:szCs w:val="24"/>
          <w:lang w:val="kk-KZ"/>
        </w:rPr>
        <w:t>Сыртқы факторларға ТжКБ жүйесінде жаңа жобаларды енгізу, жұмыс берушілердің қажеттілігі, өндірісте жаңа технологияларды енгізу, сондай-ақ ішкі факторларға (мысалы, колледждің оқу материалдық базасын жаңғырту) байланысты білім беру бағдарламаларын қайта қарап жүзеге асырылады.</w:t>
      </w:r>
    </w:p>
    <w:p w:rsidR="00E23A8B" w:rsidRPr="00DD3050" w:rsidRDefault="00E23A8B" w:rsidP="002358AF">
      <w:pPr>
        <w:tabs>
          <w:tab w:val="left" w:pos="553"/>
        </w:tabs>
        <w:spacing w:after="0" w:line="240" w:lineRule="auto"/>
        <w:ind w:left="0" w:firstLine="572"/>
        <w:jc w:val="left"/>
        <w:rPr>
          <w:szCs w:val="24"/>
          <w:lang w:val="kk-KZ"/>
        </w:rPr>
      </w:pPr>
      <w:r w:rsidRPr="00DD3050">
        <w:rPr>
          <w:szCs w:val="24"/>
          <w:lang w:val="kk-KZ"/>
        </w:rPr>
        <w:t>Білім беру бағдарламалары кәсіптік дағдыларды дамытуға бағытталған жұмыс берушілердің мүдделерін ескере отырып, жүйелі түрде жаңартылып отырады.</w:t>
      </w:r>
    </w:p>
    <w:p w:rsidR="00E23A8B" w:rsidRPr="00DD3050" w:rsidRDefault="00E23A8B" w:rsidP="002358AF">
      <w:pPr>
        <w:tabs>
          <w:tab w:val="left" w:pos="553"/>
        </w:tabs>
        <w:spacing w:after="0" w:line="240" w:lineRule="auto"/>
        <w:ind w:left="0" w:firstLine="572"/>
        <w:jc w:val="left"/>
        <w:rPr>
          <w:szCs w:val="24"/>
          <w:lang w:val="kk-KZ"/>
        </w:rPr>
      </w:pPr>
      <w:r w:rsidRPr="00DD3050">
        <w:rPr>
          <w:szCs w:val="24"/>
          <w:lang w:val="kk-KZ"/>
        </w:rPr>
        <w:t>Жаңарту үшін себеп болып табылады</w:t>
      </w:r>
      <w:r w:rsidRPr="00DD3050">
        <w:rPr>
          <w:szCs w:val="24"/>
        </w:rPr>
        <w:t>:</w:t>
      </w:r>
    </w:p>
    <w:p w:rsidR="00E23A8B" w:rsidRPr="00DD3050" w:rsidRDefault="00E23A8B" w:rsidP="00E23A8B">
      <w:pPr>
        <w:tabs>
          <w:tab w:val="left" w:pos="553"/>
        </w:tabs>
        <w:spacing w:after="0" w:line="240" w:lineRule="auto"/>
        <w:ind w:left="0" w:firstLine="572"/>
        <w:rPr>
          <w:szCs w:val="24"/>
          <w:lang w:val="kk-KZ"/>
        </w:rPr>
      </w:pPr>
      <w:r w:rsidRPr="00DD3050">
        <w:rPr>
          <w:szCs w:val="24"/>
          <w:lang w:val="kk-KZ"/>
        </w:rPr>
        <w:t>-кәсіпорындардың технологиялық процестерін өзгерту және жетілдіру;</w:t>
      </w:r>
    </w:p>
    <w:p w:rsidR="00E23A8B" w:rsidRPr="00DD3050" w:rsidRDefault="00E23A8B" w:rsidP="00E23A8B">
      <w:pPr>
        <w:tabs>
          <w:tab w:val="left" w:pos="553"/>
        </w:tabs>
        <w:spacing w:after="0" w:line="240" w:lineRule="auto"/>
        <w:ind w:left="0" w:firstLine="572"/>
        <w:rPr>
          <w:szCs w:val="24"/>
          <w:lang w:val="kk-KZ"/>
        </w:rPr>
      </w:pPr>
      <w:r w:rsidRPr="00DD3050">
        <w:rPr>
          <w:szCs w:val="24"/>
          <w:lang w:val="kk-KZ"/>
        </w:rPr>
        <w:t>-қорытынды аттестаттау комиссиясы төрағаларының пікірлері;</w:t>
      </w:r>
    </w:p>
    <w:p w:rsidR="00E23A8B" w:rsidRPr="00DD3050" w:rsidRDefault="00E23A8B" w:rsidP="00E23A8B">
      <w:pPr>
        <w:tabs>
          <w:tab w:val="left" w:pos="553"/>
        </w:tabs>
        <w:spacing w:after="0" w:line="240" w:lineRule="auto"/>
        <w:ind w:left="0" w:firstLine="572"/>
        <w:rPr>
          <w:szCs w:val="24"/>
          <w:lang w:val="kk-KZ"/>
        </w:rPr>
      </w:pPr>
      <w:r w:rsidRPr="00DD3050">
        <w:rPr>
          <w:szCs w:val="24"/>
          <w:lang w:val="kk-KZ"/>
        </w:rPr>
        <w:t>-кәсіптік практикадан өту және біліктілік емтиханын тапсыру қорытындысы;</w:t>
      </w:r>
    </w:p>
    <w:p w:rsidR="00E23A8B" w:rsidRPr="00DD3050" w:rsidRDefault="00E23A8B" w:rsidP="00E23A8B">
      <w:pPr>
        <w:tabs>
          <w:tab w:val="left" w:pos="553"/>
        </w:tabs>
        <w:spacing w:after="0" w:line="240" w:lineRule="auto"/>
        <w:ind w:left="0" w:firstLine="572"/>
        <w:rPr>
          <w:szCs w:val="24"/>
          <w:lang w:val="kk-KZ"/>
        </w:rPr>
      </w:pPr>
      <w:r w:rsidRPr="00DD3050">
        <w:rPr>
          <w:szCs w:val="24"/>
          <w:lang w:val="kk-KZ"/>
        </w:rPr>
        <w:t>-кәсіби конкурстар;</w:t>
      </w:r>
    </w:p>
    <w:p w:rsidR="00E23A8B" w:rsidRPr="00DD3050" w:rsidRDefault="00E23A8B" w:rsidP="00E23A8B">
      <w:pPr>
        <w:tabs>
          <w:tab w:val="left" w:pos="553"/>
        </w:tabs>
        <w:spacing w:after="0" w:line="240" w:lineRule="auto"/>
        <w:ind w:left="0" w:firstLine="572"/>
        <w:rPr>
          <w:szCs w:val="24"/>
          <w:lang w:val="kk-KZ"/>
        </w:rPr>
      </w:pPr>
      <w:r w:rsidRPr="00DD3050">
        <w:rPr>
          <w:szCs w:val="24"/>
          <w:lang w:val="kk-KZ"/>
        </w:rPr>
        <w:lastRenderedPageBreak/>
        <w:t>Кәсіби даярлық деңгейін бағалау және түлектердің біліктілігін растау рәсіміне қатысу үшін кәсіпорын өкілдері тартылады.</w:t>
      </w:r>
    </w:p>
    <w:p w:rsidR="00E23A8B" w:rsidRPr="00DD3050" w:rsidRDefault="00E23A8B" w:rsidP="00E23A8B">
      <w:pPr>
        <w:tabs>
          <w:tab w:val="left" w:pos="553"/>
        </w:tabs>
        <w:spacing w:after="0" w:line="240" w:lineRule="auto"/>
        <w:ind w:left="0" w:firstLine="572"/>
        <w:rPr>
          <w:szCs w:val="24"/>
          <w:lang w:val="kk-KZ"/>
        </w:rPr>
      </w:pPr>
      <w:r w:rsidRPr="00DD3050">
        <w:rPr>
          <w:szCs w:val="24"/>
          <w:lang w:val="kk-KZ"/>
        </w:rPr>
        <w:t>Пәннің мазмұны студенттерге кіріспе сабақта жұмыс оқу бағдарламасы бөлімдерінің мазмұнын, зертханалық-практикалық тапсырмалар тізбесін түсіндіру арқылы түсіндіріледі.</w:t>
      </w:r>
    </w:p>
    <w:p w:rsidR="00E23A8B" w:rsidRPr="00DD3050" w:rsidRDefault="00E23A8B" w:rsidP="00E23A8B">
      <w:pPr>
        <w:spacing w:after="0" w:line="240" w:lineRule="auto"/>
        <w:ind w:left="0" w:firstLine="572"/>
        <w:rPr>
          <w:bCs/>
          <w:szCs w:val="24"/>
          <w:lang w:val="kk-KZ"/>
        </w:rPr>
      </w:pPr>
      <w:r w:rsidRPr="00DD3050">
        <w:rPr>
          <w:szCs w:val="24"/>
          <w:lang w:val="kk-KZ"/>
        </w:rPr>
        <w:t xml:space="preserve">Өндірісте өтілетін технологиялық, дипломалды тәжірибенің барлық түрлері бойынша тәжірибе базасын аңықтау, базалық мекемелермен кәсіпорындармен келісім шарттар жасау, мекемелердің басшыларымен жетекшілері арасында түсіндерме жұмысты ұйымдастыру жұмыстары өткізіледі. Мекемеден тағайындалған жетекшілермен тәжірибе бойынша жұмыс жоспар кестесі құрастыралады. Тәжірибеден өтушілерге нұсқаулық жиналыстар өткізіледі. Өндірістің қай саласында өздері тандаған мамандықты кәсіби тұрғыдан жан-жақты игеріп, озық технология мен замануи техника тілін меңгергендер ғана дамыта алады. </w:t>
      </w:r>
      <w:r w:rsidRPr="00DD3050">
        <w:rPr>
          <w:bCs/>
          <w:szCs w:val="24"/>
          <w:lang w:val="kk-KZ"/>
        </w:rPr>
        <w:t xml:space="preserve">Индер көп бейінді ауыл шаруашылық колледжінде аймақтық еңбек нарығының кәсіби білікті жұмысшы кадрларды бірлесе даярлауға жұмыс берушілерді жұмылдыру </w:t>
      </w:r>
    </w:p>
    <w:p w:rsidR="00E23A8B" w:rsidRPr="002358AF" w:rsidRDefault="00E23A8B" w:rsidP="002358AF">
      <w:pPr>
        <w:tabs>
          <w:tab w:val="left" w:pos="553"/>
        </w:tabs>
        <w:spacing w:after="0" w:line="240" w:lineRule="auto"/>
        <w:ind w:firstLine="572"/>
        <w:jc w:val="left"/>
        <w:rPr>
          <w:bCs/>
          <w:szCs w:val="24"/>
          <w:lang w:val="kk-KZ"/>
        </w:rPr>
      </w:pPr>
      <w:r w:rsidRPr="00DD3050">
        <w:rPr>
          <w:bCs/>
          <w:szCs w:val="24"/>
          <w:lang w:val="kk-KZ"/>
        </w:rPr>
        <w:t>20</w:t>
      </w:r>
      <w:r>
        <w:rPr>
          <w:bCs/>
          <w:szCs w:val="24"/>
          <w:lang w:val="kk-KZ"/>
        </w:rPr>
        <w:t>20-2021</w:t>
      </w:r>
      <w:r w:rsidRPr="00DD3050">
        <w:rPr>
          <w:bCs/>
          <w:szCs w:val="24"/>
          <w:lang w:val="kk-KZ"/>
        </w:rPr>
        <w:t xml:space="preserve"> оқу жылы базалық кәсіпорындармен жұмыс жоспарлары келісіліп жасалды. </w:t>
      </w:r>
      <w:r>
        <w:rPr>
          <w:bCs/>
          <w:szCs w:val="24"/>
          <w:lang w:val="kk-KZ"/>
        </w:rPr>
        <w:t xml:space="preserve">«Мол» ЖШС, ЖҚ «Алтықұлаш» </w:t>
      </w:r>
      <w:r w:rsidR="004122A5">
        <w:rPr>
          <w:bCs/>
          <w:szCs w:val="24"/>
          <w:lang w:val="kk-KZ"/>
        </w:rPr>
        <w:t xml:space="preserve">және т.б.шаруа қожалықтары </w:t>
      </w:r>
      <w:r w:rsidRPr="00DD3050">
        <w:rPr>
          <w:bCs/>
          <w:szCs w:val="24"/>
          <w:lang w:val="kk-KZ"/>
        </w:rPr>
        <w:t>сұраныстары негізі</w:t>
      </w:r>
      <w:r>
        <w:rPr>
          <w:bCs/>
          <w:szCs w:val="24"/>
          <w:lang w:val="kk-KZ"/>
        </w:rPr>
        <w:t xml:space="preserve">нде </w:t>
      </w:r>
      <w:r w:rsidRPr="002358AF">
        <w:rPr>
          <w:szCs w:val="24"/>
          <w:lang w:val="kk-KZ"/>
        </w:rPr>
        <w:t>07161600</w:t>
      </w:r>
      <w:r w:rsidRPr="002358AF">
        <w:rPr>
          <w:color w:val="0D0D0D" w:themeColor="text1" w:themeTint="F2"/>
          <w:szCs w:val="24"/>
          <w:lang w:val="kk-KZ"/>
        </w:rPr>
        <w:t xml:space="preserve"> «Ауыл шаруашылығын механикаландыру»  </w:t>
      </w:r>
      <w:r w:rsidRPr="002358AF">
        <w:rPr>
          <w:bCs/>
          <w:szCs w:val="24"/>
          <w:lang w:val="kk-KZ"/>
        </w:rPr>
        <w:t xml:space="preserve"> мамандығы бойынша 2 және 3 курс студенттері өндірістік тәжірибеден өтіп, тәуелсіз  біліктілік  емтихандарына, колледжішілік және облыстық, кәсіби мамандықтар  бойынша  шараларға әлеуметтік серіктестіктер белсенді  катыстырылуда. Өндірістік</w:t>
      </w:r>
      <w:r w:rsidR="00770752" w:rsidRPr="002358AF">
        <w:rPr>
          <w:bCs/>
          <w:szCs w:val="24"/>
          <w:lang w:val="kk-KZ"/>
        </w:rPr>
        <w:t xml:space="preserve"> оқыту шеберлері А.Шармпов, Қ.Т</w:t>
      </w:r>
      <w:r w:rsidR="004122A5" w:rsidRPr="002358AF">
        <w:rPr>
          <w:bCs/>
          <w:szCs w:val="24"/>
          <w:lang w:val="kk-KZ"/>
        </w:rPr>
        <w:t>аудаев, М.Қ</w:t>
      </w:r>
      <w:r w:rsidRPr="002358AF">
        <w:rPr>
          <w:bCs/>
          <w:szCs w:val="24"/>
          <w:lang w:val="kk-KZ"/>
        </w:rPr>
        <w:t>апашев</w:t>
      </w:r>
      <w:r w:rsidR="004122A5" w:rsidRPr="002358AF">
        <w:rPr>
          <w:bCs/>
          <w:szCs w:val="24"/>
          <w:lang w:val="kk-KZ"/>
        </w:rPr>
        <w:t>, А.Жанғалиев</w:t>
      </w:r>
      <w:r w:rsidRPr="002358AF">
        <w:rPr>
          <w:bCs/>
          <w:szCs w:val="24"/>
          <w:lang w:val="kk-KZ"/>
        </w:rPr>
        <w:t xml:space="preserve"> топ студенттерімен тәжірибелік жұмыстарын, өндірістік оқыту сабақтарын өткізді. </w:t>
      </w:r>
    </w:p>
    <w:p w:rsidR="00E23A8B" w:rsidRPr="002358AF" w:rsidRDefault="00E23A8B" w:rsidP="002358AF">
      <w:pPr>
        <w:spacing w:after="0" w:line="240" w:lineRule="auto"/>
        <w:ind w:firstLine="572"/>
        <w:jc w:val="left"/>
        <w:rPr>
          <w:bCs/>
          <w:szCs w:val="24"/>
          <w:lang w:val="kk-KZ"/>
        </w:rPr>
      </w:pPr>
      <w:r w:rsidRPr="002358AF">
        <w:rPr>
          <w:bCs/>
          <w:szCs w:val="24"/>
          <w:lang w:val="kk-KZ"/>
        </w:rPr>
        <w:t>2021-2022 оқу жылында алға қарайда әлеуметтік серіктес кәсіпорындарымен бірлесіп жұмыс жоспарына сай, сұранысы негізінде жұмыстар ұйымдастырылады.</w:t>
      </w:r>
    </w:p>
    <w:p w:rsidR="00E23A8B" w:rsidRPr="00720EFD" w:rsidRDefault="00E23A8B" w:rsidP="002358AF">
      <w:pPr>
        <w:tabs>
          <w:tab w:val="left" w:pos="553"/>
        </w:tabs>
        <w:spacing w:after="0" w:line="240" w:lineRule="auto"/>
        <w:ind w:left="0" w:firstLine="0"/>
        <w:jc w:val="left"/>
        <w:rPr>
          <w:szCs w:val="24"/>
          <w:lang w:val="kk-KZ"/>
        </w:rPr>
      </w:pPr>
      <w:r w:rsidRPr="002358AF">
        <w:rPr>
          <w:i/>
          <w:szCs w:val="24"/>
          <w:lang w:val="kk-KZ"/>
        </w:rPr>
        <w:t xml:space="preserve">            </w:t>
      </w:r>
      <w:r w:rsidRPr="002358AF">
        <w:rPr>
          <w:szCs w:val="24"/>
          <w:lang w:val="kk-KZ"/>
        </w:rPr>
        <w:t>Білім беру бағдарламасының басты мақсаты – қоғ</w:t>
      </w:r>
      <w:r w:rsidRPr="00720EFD">
        <w:rPr>
          <w:szCs w:val="24"/>
          <w:lang w:val="kk-KZ"/>
        </w:rPr>
        <w:t>амның әлеуметтік тапсырысы мен жұмыс берушілердің талаптарына сәйкес келетін түлектерді даярлау сапасын арттыру –педагогикалық ұжым жұмысының маңызды бағытында мамандық бойынша жұмысқа орналасқан түлектердің үлесін артыру болып табылады.</w:t>
      </w:r>
    </w:p>
    <w:p w:rsidR="00E23A8B" w:rsidRPr="00720EFD" w:rsidRDefault="00E23A8B" w:rsidP="002358AF">
      <w:pPr>
        <w:tabs>
          <w:tab w:val="left" w:pos="553"/>
        </w:tabs>
        <w:spacing w:after="0" w:line="240" w:lineRule="auto"/>
        <w:ind w:firstLine="572"/>
        <w:jc w:val="left"/>
        <w:rPr>
          <w:szCs w:val="24"/>
          <w:lang w:val="kk-KZ"/>
        </w:rPr>
      </w:pPr>
      <w:r w:rsidRPr="00720EFD">
        <w:rPr>
          <w:szCs w:val="24"/>
          <w:lang w:val="kk-KZ"/>
        </w:rPr>
        <w:t>Осы мақсатпен жұргізіледі:</w:t>
      </w:r>
    </w:p>
    <w:p w:rsidR="00E23A8B" w:rsidRPr="00720EFD" w:rsidRDefault="00E23A8B" w:rsidP="002358AF">
      <w:pPr>
        <w:tabs>
          <w:tab w:val="left" w:pos="553"/>
        </w:tabs>
        <w:spacing w:after="0" w:line="240" w:lineRule="auto"/>
        <w:jc w:val="left"/>
        <w:rPr>
          <w:szCs w:val="24"/>
          <w:lang w:val="kk-KZ"/>
        </w:rPr>
      </w:pPr>
      <w:r w:rsidRPr="00720EFD">
        <w:rPr>
          <w:szCs w:val="24"/>
          <w:lang w:val="kk-KZ"/>
        </w:rPr>
        <w:t>-мекемелер мен ұйымдармен ынтымақтастық-әлеуметтік серіктестік;</w:t>
      </w:r>
    </w:p>
    <w:p w:rsidR="00E23A8B" w:rsidRPr="00720EFD" w:rsidRDefault="00E23A8B" w:rsidP="002358AF">
      <w:pPr>
        <w:tabs>
          <w:tab w:val="left" w:pos="553"/>
        </w:tabs>
        <w:spacing w:after="0" w:line="240" w:lineRule="auto"/>
        <w:jc w:val="left"/>
        <w:rPr>
          <w:szCs w:val="24"/>
          <w:lang w:val="kk-KZ"/>
        </w:rPr>
      </w:pPr>
      <w:r w:rsidRPr="00720EFD">
        <w:rPr>
          <w:szCs w:val="24"/>
          <w:lang w:val="kk-KZ"/>
        </w:rPr>
        <w:t>-кәсіби бағдар беру жұмыстарын жүргізу;</w:t>
      </w:r>
    </w:p>
    <w:p w:rsidR="00E23A8B" w:rsidRPr="00720EFD" w:rsidRDefault="00E23A8B" w:rsidP="002358AF">
      <w:pPr>
        <w:tabs>
          <w:tab w:val="left" w:pos="553"/>
        </w:tabs>
        <w:spacing w:after="0" w:line="240" w:lineRule="auto"/>
        <w:jc w:val="left"/>
        <w:rPr>
          <w:szCs w:val="24"/>
          <w:lang w:val="kk-KZ"/>
        </w:rPr>
      </w:pPr>
      <w:r w:rsidRPr="00720EFD">
        <w:rPr>
          <w:szCs w:val="24"/>
          <w:lang w:val="kk-KZ"/>
        </w:rPr>
        <w:t>-ұйым өкілдерін емтиханға (біліктілік) және мемлекеттік аттестаттау комиссиясының жұмысына шақыру;</w:t>
      </w:r>
    </w:p>
    <w:p w:rsidR="00E23A8B" w:rsidRPr="00720EFD" w:rsidRDefault="00E23A8B" w:rsidP="002358AF">
      <w:pPr>
        <w:tabs>
          <w:tab w:val="left" w:pos="553"/>
        </w:tabs>
        <w:spacing w:after="0" w:line="240" w:lineRule="auto"/>
        <w:jc w:val="left"/>
        <w:rPr>
          <w:szCs w:val="24"/>
          <w:lang w:val="kk-KZ"/>
        </w:rPr>
      </w:pPr>
      <w:r w:rsidRPr="00720EFD">
        <w:rPr>
          <w:szCs w:val="24"/>
          <w:lang w:val="kk-KZ"/>
        </w:rPr>
        <w:t>-түлектердің жұмысқа орналасуын талдау.</w:t>
      </w:r>
    </w:p>
    <w:p w:rsidR="00E23A8B" w:rsidRPr="00720EFD" w:rsidRDefault="00E23A8B" w:rsidP="002358AF">
      <w:pPr>
        <w:tabs>
          <w:tab w:val="left" w:pos="553"/>
        </w:tabs>
        <w:spacing w:after="0" w:line="240" w:lineRule="auto"/>
        <w:ind w:firstLine="572"/>
        <w:jc w:val="left"/>
        <w:rPr>
          <w:szCs w:val="24"/>
          <w:lang w:val="kk-KZ"/>
        </w:rPr>
      </w:pPr>
      <w:r w:rsidRPr="00720EFD">
        <w:rPr>
          <w:szCs w:val="24"/>
          <w:lang w:val="kk-KZ"/>
        </w:rPr>
        <w:t>Барлық оқу кезеңінде жұмыс берушілер белсенде қатысады: кәсіптік пракикаға, білім алушылардың дайындық сапасын бағалау бойынша, кәсіптік конкурстарды бағалайды.</w:t>
      </w:r>
    </w:p>
    <w:p w:rsidR="00E23A8B" w:rsidRPr="00720EFD" w:rsidRDefault="00E23A8B" w:rsidP="002358AF">
      <w:pPr>
        <w:tabs>
          <w:tab w:val="left" w:pos="553"/>
        </w:tabs>
        <w:spacing w:after="0" w:line="240" w:lineRule="auto"/>
        <w:ind w:firstLine="572"/>
        <w:jc w:val="left"/>
        <w:rPr>
          <w:szCs w:val="24"/>
          <w:lang w:val="kk-KZ"/>
        </w:rPr>
      </w:pPr>
      <w:r w:rsidRPr="00720EFD">
        <w:rPr>
          <w:szCs w:val="24"/>
          <w:lang w:val="kk-KZ"/>
        </w:rPr>
        <w:t>Жұмыспен қамту көрсеткіштерін арттыру мақсатында аталған іс-шаралардан басқа:</w:t>
      </w:r>
    </w:p>
    <w:p w:rsidR="00E23A8B" w:rsidRPr="00720EFD" w:rsidRDefault="00E23A8B" w:rsidP="002358AF">
      <w:pPr>
        <w:tabs>
          <w:tab w:val="left" w:pos="553"/>
        </w:tabs>
        <w:spacing w:after="0" w:line="240" w:lineRule="auto"/>
        <w:jc w:val="left"/>
        <w:rPr>
          <w:szCs w:val="24"/>
          <w:lang w:val="kk-KZ"/>
        </w:rPr>
      </w:pPr>
      <w:r w:rsidRPr="00720EFD">
        <w:rPr>
          <w:szCs w:val="24"/>
          <w:lang w:val="kk-KZ"/>
        </w:rPr>
        <w:t>-бітірушілерге жұмысқа орналасуға жне ЖОО-ға түсуге кәсіби бағдар беруге практикалық көмек көрсетіледі;</w:t>
      </w:r>
    </w:p>
    <w:p w:rsidR="00E23A8B" w:rsidRPr="00720EFD" w:rsidRDefault="00E23A8B" w:rsidP="002358AF">
      <w:pPr>
        <w:tabs>
          <w:tab w:val="left" w:pos="553"/>
        </w:tabs>
        <w:spacing w:after="0" w:line="240" w:lineRule="auto"/>
        <w:jc w:val="left"/>
        <w:rPr>
          <w:szCs w:val="24"/>
          <w:lang w:val="kk-KZ"/>
        </w:rPr>
      </w:pPr>
      <w:r w:rsidRPr="00720EFD">
        <w:rPr>
          <w:szCs w:val="24"/>
          <w:lang w:val="kk-KZ"/>
        </w:rPr>
        <w:t>-студенттердің еңбек нарығына бейімделуіне көмек көрсетеді.</w:t>
      </w:r>
    </w:p>
    <w:p w:rsidR="00E23A8B" w:rsidRDefault="00E23A8B" w:rsidP="002358AF">
      <w:pPr>
        <w:jc w:val="left"/>
        <w:rPr>
          <w:szCs w:val="24"/>
          <w:lang w:val="kk-KZ"/>
        </w:rPr>
      </w:pPr>
      <w:r w:rsidRPr="00720EFD">
        <w:rPr>
          <w:szCs w:val="24"/>
          <w:lang w:val="kk-KZ"/>
        </w:rPr>
        <w:t>Бітірушілерді жұмысқа орналастыру мониторингі жұмыс орнынан ұсынылған аңықтама негізінде жүргізіледі.</w:t>
      </w:r>
    </w:p>
    <w:p w:rsidR="004122A5" w:rsidRDefault="004122A5" w:rsidP="004122A5">
      <w:pPr>
        <w:spacing w:after="0" w:line="240" w:lineRule="auto"/>
        <w:ind w:left="-15" w:firstLine="0"/>
        <w:jc w:val="center"/>
        <w:rPr>
          <w:b/>
          <w:szCs w:val="24"/>
          <w:lang w:val="kk-KZ"/>
        </w:rPr>
      </w:pPr>
    </w:p>
    <w:p w:rsidR="004122A5" w:rsidRPr="002358AF" w:rsidRDefault="004122A5" w:rsidP="004122A5">
      <w:pPr>
        <w:spacing w:after="0" w:line="240" w:lineRule="auto"/>
        <w:ind w:left="-15" w:firstLine="0"/>
        <w:jc w:val="center"/>
        <w:rPr>
          <w:szCs w:val="24"/>
          <w:highlight w:val="yellow"/>
          <w:lang w:val="kk-KZ"/>
        </w:rPr>
      </w:pPr>
      <w:r w:rsidRPr="002358AF">
        <w:rPr>
          <w:szCs w:val="24"/>
          <w:lang w:val="kk-KZ"/>
        </w:rPr>
        <w:t>2020-2021 жылы</w:t>
      </w:r>
      <w:r w:rsidR="00E65192" w:rsidRPr="002358AF">
        <w:rPr>
          <w:szCs w:val="24"/>
          <w:lang w:val="kk-KZ"/>
        </w:rPr>
        <w:t xml:space="preserve"> </w:t>
      </w:r>
      <w:r w:rsidRPr="002358AF">
        <w:rPr>
          <w:szCs w:val="24"/>
          <w:lang w:val="kk-KZ"/>
        </w:rPr>
        <w:t>07161600</w:t>
      </w:r>
      <w:r w:rsidRPr="002358AF">
        <w:rPr>
          <w:color w:val="0D0D0D" w:themeColor="text1" w:themeTint="F2"/>
          <w:szCs w:val="24"/>
          <w:lang w:val="kk-KZ"/>
        </w:rPr>
        <w:t xml:space="preserve"> «Ауыл шаруашылығын механикаландыру»  </w:t>
      </w:r>
      <w:r w:rsidRPr="002358AF">
        <w:rPr>
          <w:bCs/>
          <w:szCs w:val="24"/>
          <w:lang w:val="kk-KZ"/>
        </w:rPr>
        <w:t xml:space="preserve"> </w:t>
      </w:r>
      <w:r w:rsidRPr="002358AF">
        <w:rPr>
          <w:szCs w:val="24"/>
          <w:lang w:val="kk-KZ"/>
        </w:rPr>
        <w:t xml:space="preserve"> мамандығы бойынша атқарылған жұмыстар</w:t>
      </w:r>
      <w:r w:rsidR="002358AF">
        <w:rPr>
          <w:szCs w:val="24"/>
          <w:lang w:val="kk-KZ"/>
        </w:rPr>
        <w:t>.</w:t>
      </w:r>
    </w:p>
    <w:p w:rsidR="004122A5" w:rsidRPr="002358AF" w:rsidRDefault="004122A5" w:rsidP="004122A5">
      <w:pPr>
        <w:spacing w:after="0" w:line="240" w:lineRule="auto"/>
        <w:jc w:val="center"/>
        <w:rPr>
          <w:szCs w:val="24"/>
          <w:highlight w:val="yellow"/>
          <w:lang w:val="kk-KZ"/>
        </w:rPr>
      </w:pPr>
    </w:p>
    <w:p w:rsidR="004122A5" w:rsidRPr="005A370A" w:rsidRDefault="004122A5" w:rsidP="002358AF">
      <w:pPr>
        <w:spacing w:after="0" w:line="240" w:lineRule="auto"/>
        <w:ind w:firstLine="572"/>
        <w:jc w:val="left"/>
        <w:rPr>
          <w:b/>
          <w:szCs w:val="24"/>
          <w:highlight w:val="yellow"/>
          <w:lang w:val="kk-KZ"/>
        </w:rPr>
      </w:pPr>
      <w:r w:rsidRPr="00BA5C52">
        <w:rPr>
          <w:szCs w:val="24"/>
          <w:lang w:val="kk-KZ"/>
        </w:rPr>
        <w:t>2020-2021</w:t>
      </w:r>
      <w:r>
        <w:rPr>
          <w:szCs w:val="24"/>
          <w:lang w:val="kk-KZ"/>
        </w:rPr>
        <w:t xml:space="preserve"> оқу жылында </w:t>
      </w:r>
      <w:r w:rsidRPr="00BA5C52">
        <w:rPr>
          <w:szCs w:val="24"/>
          <w:lang w:val="kk-KZ"/>
        </w:rPr>
        <w:t>арнаулы  пәндер бірлестігі өз жұмысын белгіленген жоспар бойы</w:t>
      </w:r>
      <w:r>
        <w:rPr>
          <w:szCs w:val="24"/>
          <w:lang w:val="kk-KZ"/>
        </w:rPr>
        <w:t xml:space="preserve">нша жүргізді. </w:t>
      </w:r>
    </w:p>
    <w:p w:rsidR="004122A5" w:rsidRDefault="004122A5" w:rsidP="002358AF">
      <w:pPr>
        <w:spacing w:after="0" w:line="240" w:lineRule="auto"/>
        <w:ind w:firstLine="572"/>
        <w:jc w:val="left"/>
        <w:rPr>
          <w:szCs w:val="24"/>
          <w:lang w:val="kk-KZ"/>
        </w:rPr>
      </w:pPr>
      <w:r w:rsidRPr="00BA5C52">
        <w:rPr>
          <w:szCs w:val="24"/>
          <w:lang w:val="kk-KZ"/>
        </w:rPr>
        <w:t xml:space="preserve">2020-2021 оқу жылының  науқандық,өндірістік оқу, дуальдік жүйе элементтерін өткізудің  жұмыс жоспарлары базалық кәсіпорындарымен </w:t>
      </w:r>
      <w:r>
        <w:rPr>
          <w:szCs w:val="24"/>
          <w:lang w:val="kk-KZ"/>
        </w:rPr>
        <w:t>келісіліп жасалды.</w:t>
      </w:r>
    </w:p>
    <w:p w:rsidR="00366142" w:rsidRDefault="00D8537F" w:rsidP="002358AF">
      <w:pPr>
        <w:spacing w:after="0"/>
        <w:ind w:firstLine="572"/>
        <w:jc w:val="left"/>
        <w:rPr>
          <w:szCs w:val="24"/>
          <w:lang w:val="kk-KZ"/>
        </w:rPr>
      </w:pPr>
      <w:r>
        <w:rPr>
          <w:szCs w:val="24"/>
          <w:lang w:val="kk-KZ"/>
        </w:rPr>
        <w:t>Арнаулы пән оқытушысы Хамитов ЖанболатХамитович 2020жыл,ы 16-27 қараша аралығында 72сағат көлемінде</w:t>
      </w:r>
      <w:r w:rsidR="00366142">
        <w:rPr>
          <w:szCs w:val="24"/>
          <w:lang w:val="kk-KZ"/>
        </w:rPr>
        <w:t xml:space="preserve"> «Арнайы пәндерді (модульдерді) CLIL,</w:t>
      </w:r>
      <w:r w:rsidR="00366142" w:rsidRPr="00366142">
        <w:rPr>
          <w:szCs w:val="24"/>
          <w:lang w:val="kk-KZ"/>
        </w:rPr>
        <w:t>TBLT</w:t>
      </w:r>
      <w:r w:rsidR="00366142">
        <w:rPr>
          <w:szCs w:val="24"/>
          <w:lang w:val="kk-KZ"/>
        </w:rPr>
        <w:t xml:space="preserve"> әдістемелері </w:t>
      </w:r>
      <w:r w:rsidR="00366142">
        <w:rPr>
          <w:szCs w:val="24"/>
          <w:lang w:val="kk-KZ"/>
        </w:rPr>
        <w:lastRenderedPageBreak/>
        <w:t xml:space="preserve">және </w:t>
      </w:r>
      <w:r w:rsidR="00366142" w:rsidRPr="00366142">
        <w:rPr>
          <w:szCs w:val="24"/>
          <w:lang w:val="kk-KZ"/>
        </w:rPr>
        <w:t xml:space="preserve">BOPPPS </w:t>
      </w:r>
      <w:r w:rsidR="00366142">
        <w:rPr>
          <w:szCs w:val="24"/>
          <w:lang w:val="kk-KZ"/>
        </w:rPr>
        <w:t>моделін қолдана отырып, ағылшын тілінде оқыту» тақырыбында</w:t>
      </w:r>
      <w:r w:rsidR="00366142" w:rsidRPr="00366142">
        <w:rPr>
          <w:szCs w:val="24"/>
          <w:lang w:val="kk-KZ"/>
        </w:rPr>
        <w:t xml:space="preserve"> </w:t>
      </w:r>
      <w:r w:rsidR="00366142">
        <w:rPr>
          <w:szCs w:val="24"/>
          <w:lang w:val="kk-KZ"/>
        </w:rPr>
        <w:t>біліктілік арттыру курсынан өтіп, сертификат йеленді</w:t>
      </w:r>
    </w:p>
    <w:p w:rsidR="004122A5" w:rsidRPr="00C82DAB" w:rsidRDefault="00366142" w:rsidP="002358AF">
      <w:pPr>
        <w:spacing w:after="0" w:line="240" w:lineRule="auto"/>
        <w:ind w:firstLine="572"/>
        <w:jc w:val="left"/>
        <w:rPr>
          <w:szCs w:val="24"/>
          <w:lang w:val="kk-KZ"/>
        </w:rPr>
      </w:pPr>
      <w:r>
        <w:rPr>
          <w:szCs w:val="24"/>
          <w:lang w:val="kk-KZ"/>
        </w:rPr>
        <w:t xml:space="preserve"> </w:t>
      </w:r>
      <w:r w:rsidR="004122A5">
        <w:rPr>
          <w:szCs w:val="24"/>
          <w:lang w:val="kk-KZ"/>
        </w:rPr>
        <w:t>Колледж жоспарында бекітілген 22.02.2021</w:t>
      </w:r>
      <w:r w:rsidR="004122A5" w:rsidRPr="00CE0CEF">
        <w:rPr>
          <w:szCs w:val="24"/>
          <w:lang w:val="kk-KZ"/>
        </w:rPr>
        <w:t xml:space="preserve">-27.02.2021 күндер аралығында өтетін «Кәсіптік және техникалық білім беру-жастардың болашағына жол ашу» тақырыбында  </w:t>
      </w:r>
      <w:r w:rsidR="00D32423" w:rsidRPr="002358AF">
        <w:rPr>
          <w:szCs w:val="24"/>
          <w:lang w:val="kk-KZ"/>
        </w:rPr>
        <w:t>07161600</w:t>
      </w:r>
      <w:r w:rsidR="00D32423" w:rsidRPr="002358AF">
        <w:rPr>
          <w:color w:val="0D0D0D" w:themeColor="text1" w:themeTint="F2"/>
          <w:szCs w:val="24"/>
          <w:lang w:val="kk-KZ"/>
        </w:rPr>
        <w:t xml:space="preserve"> «Ауыл шаруашылығын механикаландыру»</w:t>
      </w:r>
      <w:r w:rsidR="00D32423" w:rsidRPr="005376A4">
        <w:rPr>
          <w:b/>
          <w:color w:val="0D0D0D" w:themeColor="text1" w:themeTint="F2"/>
          <w:szCs w:val="24"/>
          <w:lang w:val="kk-KZ"/>
        </w:rPr>
        <w:t xml:space="preserve"> </w:t>
      </w:r>
      <w:r w:rsidR="00D32423" w:rsidRPr="007F5069">
        <w:rPr>
          <w:b/>
          <w:color w:val="0D0D0D" w:themeColor="text1" w:themeTint="F2"/>
          <w:szCs w:val="24"/>
          <w:lang w:val="kk-KZ"/>
        </w:rPr>
        <w:t xml:space="preserve"> </w:t>
      </w:r>
      <w:r w:rsidR="00D32423" w:rsidRPr="00DD3050">
        <w:rPr>
          <w:bCs/>
          <w:szCs w:val="24"/>
          <w:lang w:val="kk-KZ"/>
        </w:rPr>
        <w:t xml:space="preserve"> </w:t>
      </w:r>
      <w:r w:rsidR="00D32423" w:rsidRPr="00BA5C52">
        <w:rPr>
          <w:b/>
          <w:szCs w:val="24"/>
          <w:lang w:val="kk-KZ"/>
        </w:rPr>
        <w:t xml:space="preserve"> </w:t>
      </w:r>
      <w:r w:rsidR="00D32423">
        <w:rPr>
          <w:szCs w:val="24"/>
          <w:lang w:val="kk-KZ"/>
        </w:rPr>
        <w:t>мамандығ</w:t>
      </w:r>
      <w:r w:rsidR="004122A5" w:rsidRPr="00CE0CEF">
        <w:rPr>
          <w:szCs w:val="24"/>
          <w:lang w:val="kk-KZ"/>
        </w:rPr>
        <w:t>ы апталығы</w:t>
      </w:r>
      <w:r w:rsidR="004122A5">
        <w:rPr>
          <w:szCs w:val="24"/>
          <w:lang w:val="kk-KZ"/>
        </w:rPr>
        <w:t xml:space="preserve"> ұйымдастырылып өтті. Апталық барысында </w:t>
      </w:r>
      <w:r w:rsidR="004122A5" w:rsidRPr="00CE0CEF">
        <w:rPr>
          <w:szCs w:val="24"/>
          <w:lang w:val="kk-KZ"/>
        </w:rPr>
        <w:t>І</w:t>
      </w:r>
      <w:r w:rsidR="00D32423">
        <w:rPr>
          <w:szCs w:val="24"/>
          <w:lang w:val="kk-KZ"/>
        </w:rPr>
        <w:t>І</w:t>
      </w:r>
      <w:r w:rsidR="004122A5" w:rsidRPr="00CE0CEF">
        <w:rPr>
          <w:szCs w:val="24"/>
          <w:lang w:val="kk-KZ"/>
        </w:rPr>
        <w:t xml:space="preserve"> курс студенттері</w:t>
      </w:r>
      <w:r w:rsidR="00D32423">
        <w:rPr>
          <w:szCs w:val="24"/>
          <w:lang w:val="kk-KZ"/>
        </w:rPr>
        <w:t>не</w:t>
      </w:r>
      <w:r w:rsidR="004122A5" w:rsidRPr="00CE0CEF">
        <w:rPr>
          <w:szCs w:val="24"/>
          <w:lang w:val="kk-KZ"/>
        </w:rPr>
        <w:t xml:space="preserve"> </w:t>
      </w:r>
      <w:r w:rsidR="00D32423">
        <w:rPr>
          <w:szCs w:val="24"/>
          <w:lang w:val="kk-KZ"/>
        </w:rPr>
        <w:t>топ шеберлері АЖанғалиев және А.Шариповтың ұйымдастыруымен ашық сабақтар өткізілді,</w:t>
      </w:r>
      <w:r w:rsidR="004122A5">
        <w:rPr>
          <w:szCs w:val="24"/>
          <w:lang w:val="kk-KZ"/>
        </w:rPr>
        <w:t xml:space="preserve">. </w:t>
      </w:r>
      <w:r w:rsidR="004122A5">
        <w:rPr>
          <w:color w:val="0D0D0D" w:themeColor="text1" w:themeTint="F2"/>
          <w:lang w:val="kk-KZ"/>
        </w:rPr>
        <w:t>ІІІ курс студенттер</w:t>
      </w:r>
      <w:r w:rsidR="00C25E25">
        <w:rPr>
          <w:color w:val="0D0D0D" w:themeColor="text1" w:themeTint="F2"/>
          <w:lang w:val="kk-KZ"/>
        </w:rPr>
        <w:t>не топ шебері МҚапашев өндірістік сабақтан шеберлік сыныбын өткізді</w:t>
      </w:r>
      <w:r w:rsidR="002358AF">
        <w:rPr>
          <w:color w:val="0D0D0D" w:themeColor="text1" w:themeTint="F2"/>
          <w:lang w:val="kk-KZ"/>
        </w:rPr>
        <w:t>.</w:t>
      </w:r>
    </w:p>
    <w:p w:rsidR="00D8688D" w:rsidRDefault="00D8688D" w:rsidP="00D8688D">
      <w:pPr>
        <w:spacing w:after="0" w:line="240" w:lineRule="auto"/>
        <w:ind w:left="-15" w:firstLine="0"/>
        <w:jc w:val="center"/>
        <w:rPr>
          <w:b/>
          <w:szCs w:val="24"/>
          <w:lang w:val="kk-KZ"/>
        </w:rPr>
      </w:pPr>
    </w:p>
    <w:p w:rsidR="00D8688D" w:rsidRPr="002358AF" w:rsidRDefault="00D8688D" w:rsidP="00D8688D">
      <w:pPr>
        <w:spacing w:after="0" w:line="240" w:lineRule="auto"/>
        <w:ind w:left="-15" w:firstLine="0"/>
        <w:jc w:val="center"/>
        <w:rPr>
          <w:szCs w:val="24"/>
          <w:lang w:val="kk-KZ"/>
        </w:rPr>
      </w:pPr>
      <w:r w:rsidRPr="002358AF">
        <w:rPr>
          <w:szCs w:val="24"/>
          <w:lang w:val="kk-KZ"/>
        </w:rPr>
        <w:t xml:space="preserve">2021-2022 жылы </w:t>
      </w:r>
      <w:r w:rsidR="00C25E25" w:rsidRPr="002358AF">
        <w:rPr>
          <w:szCs w:val="24"/>
          <w:lang w:val="kk-KZ"/>
        </w:rPr>
        <w:t>07161600</w:t>
      </w:r>
      <w:r w:rsidR="00C25E25" w:rsidRPr="002358AF">
        <w:rPr>
          <w:color w:val="0D0D0D" w:themeColor="text1" w:themeTint="F2"/>
          <w:szCs w:val="24"/>
          <w:lang w:val="kk-KZ"/>
        </w:rPr>
        <w:t xml:space="preserve"> «Ауыл шаруашылығын механикаландыру»  </w:t>
      </w:r>
      <w:r w:rsidR="00C25E25" w:rsidRPr="002358AF">
        <w:rPr>
          <w:bCs/>
          <w:szCs w:val="24"/>
          <w:lang w:val="kk-KZ"/>
        </w:rPr>
        <w:t xml:space="preserve"> </w:t>
      </w:r>
      <w:r w:rsidRPr="002358AF">
        <w:rPr>
          <w:szCs w:val="24"/>
          <w:lang w:val="kk-KZ"/>
        </w:rPr>
        <w:t>мамандығы бойынша атқарылған жұмыстар</w:t>
      </w:r>
    </w:p>
    <w:p w:rsidR="00D8688D" w:rsidRPr="00BA5C52" w:rsidRDefault="00D8688D" w:rsidP="00D8688D">
      <w:pPr>
        <w:spacing w:after="0" w:line="240" w:lineRule="auto"/>
        <w:ind w:left="-15" w:firstLine="0"/>
        <w:jc w:val="center"/>
        <w:rPr>
          <w:szCs w:val="24"/>
          <w:highlight w:val="yellow"/>
          <w:lang w:val="kk-KZ"/>
        </w:rPr>
      </w:pPr>
    </w:p>
    <w:p w:rsidR="00D8688D" w:rsidRDefault="00D8688D" w:rsidP="002358AF">
      <w:pPr>
        <w:spacing w:after="0" w:line="240" w:lineRule="auto"/>
        <w:jc w:val="left"/>
        <w:rPr>
          <w:szCs w:val="24"/>
          <w:lang w:val="kk-KZ"/>
        </w:rPr>
      </w:pPr>
      <w:r>
        <w:rPr>
          <w:szCs w:val="24"/>
          <w:lang w:val="kk-KZ"/>
        </w:rPr>
        <w:t xml:space="preserve">          2021</w:t>
      </w:r>
      <w:r w:rsidRPr="00BA5C52">
        <w:rPr>
          <w:szCs w:val="24"/>
          <w:lang w:val="kk-KZ"/>
        </w:rPr>
        <w:t>-20</w:t>
      </w:r>
      <w:r>
        <w:rPr>
          <w:szCs w:val="24"/>
          <w:lang w:val="kk-KZ"/>
        </w:rPr>
        <w:t>22</w:t>
      </w:r>
      <w:r w:rsidRPr="00BA5C52">
        <w:rPr>
          <w:szCs w:val="24"/>
          <w:lang w:val="kk-KZ"/>
        </w:rPr>
        <w:t xml:space="preserve"> оқу жылының арнаулы  пәндер бірлестігі өз жұмысын белгіленген жоспар бойы</w:t>
      </w:r>
      <w:r>
        <w:rPr>
          <w:szCs w:val="24"/>
          <w:lang w:val="kk-KZ"/>
        </w:rPr>
        <w:t>нша жүргізді.</w:t>
      </w:r>
    </w:p>
    <w:p w:rsidR="00D8688D" w:rsidRDefault="00BD050C" w:rsidP="002358AF">
      <w:pPr>
        <w:spacing w:after="0"/>
        <w:ind w:firstLine="572"/>
        <w:jc w:val="left"/>
        <w:rPr>
          <w:szCs w:val="24"/>
          <w:lang w:val="kk-KZ"/>
        </w:rPr>
      </w:pPr>
      <w:r>
        <w:rPr>
          <w:szCs w:val="24"/>
          <w:lang w:val="kk-KZ"/>
        </w:rPr>
        <w:t xml:space="preserve">Арнаулы пән оқытушысы Бисенғалиев Салық Ақжігітұлы  2021жылдың 01 мен24 қараша аралығында «Жас маман» жобасы шеңберінде </w:t>
      </w:r>
      <w:r w:rsidR="00D8537F">
        <w:rPr>
          <w:szCs w:val="24"/>
          <w:lang w:val="kk-KZ"/>
        </w:rPr>
        <w:t>Білікті кадрларды даярлауда халықаралық тәжірибені ескее отырып,педагогтардың кәсіби дамуы» тақырыбында біліктілік арттыру курсынан өтіп, сертификат йеленді</w:t>
      </w:r>
    </w:p>
    <w:p w:rsidR="00366142" w:rsidRDefault="00B507DB" w:rsidP="002358AF">
      <w:pPr>
        <w:spacing w:after="0"/>
        <w:ind w:firstLine="572"/>
        <w:jc w:val="left"/>
        <w:rPr>
          <w:szCs w:val="24"/>
          <w:lang w:val="kk-KZ"/>
        </w:rPr>
      </w:pPr>
      <w:r>
        <w:rPr>
          <w:szCs w:val="24"/>
          <w:lang w:val="kk-KZ"/>
        </w:rPr>
        <w:t>2021жылғы қараша айында</w:t>
      </w:r>
      <w:r w:rsidRPr="00B507DB">
        <w:rPr>
          <w:szCs w:val="24"/>
          <w:lang w:val="kk-KZ"/>
        </w:rPr>
        <w:t xml:space="preserve"> </w:t>
      </w:r>
      <w:r>
        <w:rPr>
          <w:szCs w:val="24"/>
          <w:lang w:val="kk-KZ"/>
        </w:rPr>
        <w:t>колледж жоспарында бекітілген</w:t>
      </w:r>
      <w:r w:rsidR="002358AF">
        <w:rPr>
          <w:szCs w:val="24"/>
          <w:lang w:val="kk-KZ"/>
        </w:rPr>
        <w:t xml:space="preserve"> </w:t>
      </w:r>
      <w:r w:rsidRPr="002358AF">
        <w:rPr>
          <w:szCs w:val="24"/>
          <w:lang w:val="kk-KZ"/>
        </w:rPr>
        <w:t>07161600</w:t>
      </w:r>
      <w:r w:rsidRPr="002358AF">
        <w:rPr>
          <w:color w:val="0D0D0D" w:themeColor="text1" w:themeTint="F2"/>
          <w:szCs w:val="24"/>
          <w:lang w:val="kk-KZ"/>
        </w:rPr>
        <w:t xml:space="preserve"> «Ауыл шаруашылығын механикаландыру»</w:t>
      </w:r>
      <w:r w:rsidRPr="00B507DB">
        <w:rPr>
          <w:szCs w:val="24"/>
          <w:lang w:val="kk-KZ"/>
        </w:rPr>
        <w:t xml:space="preserve"> </w:t>
      </w:r>
      <w:r>
        <w:rPr>
          <w:szCs w:val="24"/>
          <w:lang w:val="kk-KZ"/>
        </w:rPr>
        <w:t>мамандығ</w:t>
      </w:r>
      <w:r w:rsidRPr="00CE0CEF">
        <w:rPr>
          <w:szCs w:val="24"/>
          <w:lang w:val="kk-KZ"/>
        </w:rPr>
        <w:t>ы апталығы</w:t>
      </w:r>
      <w:r>
        <w:rPr>
          <w:szCs w:val="24"/>
          <w:lang w:val="kk-KZ"/>
        </w:rPr>
        <w:t xml:space="preserve"> ұйымдастырылып өтті.Апталық барысында топ шеберлері АЖанғалиев және А.Шариповтың ұйымдастыруымен «МОЛ» жауапкершілігі шектелі серіктестігінің шаруашылық базасында жер жыртудан </w:t>
      </w:r>
      <w:r w:rsidR="00B77F34" w:rsidRPr="00CE0CEF">
        <w:rPr>
          <w:szCs w:val="24"/>
          <w:lang w:val="kk-KZ"/>
        </w:rPr>
        <w:t>І</w:t>
      </w:r>
      <w:r w:rsidR="00B77F34">
        <w:rPr>
          <w:szCs w:val="24"/>
          <w:lang w:val="kk-KZ"/>
        </w:rPr>
        <w:t>І</w:t>
      </w:r>
      <w:r w:rsidR="00B77F34" w:rsidRPr="00CE0CEF">
        <w:rPr>
          <w:szCs w:val="24"/>
          <w:lang w:val="kk-KZ"/>
        </w:rPr>
        <w:t xml:space="preserve"> курс студенттері</w:t>
      </w:r>
      <w:r w:rsidR="00B77F34">
        <w:rPr>
          <w:szCs w:val="24"/>
          <w:lang w:val="kk-KZ"/>
        </w:rPr>
        <w:t xml:space="preserve"> арасында сайыс өтіп , жеңімпаздар дипломдармен марапатталды</w:t>
      </w:r>
      <w:r w:rsidR="002358AF">
        <w:rPr>
          <w:szCs w:val="24"/>
          <w:lang w:val="kk-KZ"/>
        </w:rPr>
        <w:t>.</w:t>
      </w:r>
    </w:p>
    <w:p w:rsidR="00B77F34" w:rsidRDefault="00B77F34" w:rsidP="00D8688D">
      <w:pPr>
        <w:spacing w:after="0"/>
        <w:ind w:firstLine="572"/>
        <w:rPr>
          <w:szCs w:val="24"/>
          <w:lang w:val="kk-KZ"/>
        </w:rPr>
      </w:pPr>
    </w:p>
    <w:p w:rsidR="00D8688D" w:rsidRPr="002358AF" w:rsidRDefault="00D8688D" w:rsidP="00D8688D">
      <w:pPr>
        <w:spacing w:after="0" w:line="240" w:lineRule="auto"/>
        <w:ind w:left="0" w:right="-15" w:firstLine="0"/>
        <w:jc w:val="center"/>
        <w:rPr>
          <w:szCs w:val="24"/>
          <w:lang w:val="kk-KZ"/>
        </w:rPr>
      </w:pPr>
      <w:r w:rsidRPr="002358AF">
        <w:rPr>
          <w:szCs w:val="24"/>
          <w:lang w:val="kk-KZ"/>
        </w:rPr>
        <w:t xml:space="preserve">2022-2023 жылы </w:t>
      </w:r>
      <w:r w:rsidR="00C25E25" w:rsidRPr="002358AF">
        <w:rPr>
          <w:szCs w:val="24"/>
          <w:lang w:val="kk-KZ"/>
        </w:rPr>
        <w:t>07161600</w:t>
      </w:r>
      <w:r w:rsidR="00C25E25" w:rsidRPr="002358AF">
        <w:rPr>
          <w:color w:val="0D0D0D" w:themeColor="text1" w:themeTint="F2"/>
          <w:szCs w:val="24"/>
          <w:lang w:val="kk-KZ"/>
        </w:rPr>
        <w:t xml:space="preserve"> «Ауыл шаруашылығын механикаландыру» </w:t>
      </w:r>
      <w:r w:rsidRPr="002358AF">
        <w:rPr>
          <w:szCs w:val="24"/>
          <w:lang w:val="kk-KZ"/>
        </w:rPr>
        <w:t xml:space="preserve"> мамандығы бойынша атқарылған жұмыстар</w:t>
      </w:r>
    </w:p>
    <w:p w:rsidR="00D8688D" w:rsidRDefault="00D8688D" w:rsidP="00D8688D">
      <w:pPr>
        <w:spacing w:after="0" w:line="240" w:lineRule="auto"/>
        <w:ind w:left="0" w:right="-15" w:firstLine="0"/>
        <w:jc w:val="center"/>
        <w:rPr>
          <w:b/>
          <w:szCs w:val="24"/>
          <w:lang w:val="kk-KZ"/>
        </w:rPr>
      </w:pPr>
    </w:p>
    <w:p w:rsidR="00D8688D" w:rsidRDefault="002358AF" w:rsidP="002358AF">
      <w:pPr>
        <w:spacing w:after="0" w:line="240" w:lineRule="auto"/>
        <w:ind w:left="10" w:right="-15"/>
        <w:jc w:val="left"/>
        <w:rPr>
          <w:szCs w:val="24"/>
          <w:lang w:val="kk-KZ"/>
        </w:rPr>
      </w:pPr>
      <w:r>
        <w:rPr>
          <w:szCs w:val="24"/>
          <w:lang w:val="kk-KZ"/>
        </w:rPr>
        <w:t xml:space="preserve">  </w:t>
      </w:r>
      <w:r w:rsidR="00D8688D" w:rsidRPr="00082D24">
        <w:rPr>
          <w:szCs w:val="24"/>
          <w:lang w:val="kk-KZ"/>
        </w:rPr>
        <w:t>2022-2023</w:t>
      </w:r>
      <w:r>
        <w:rPr>
          <w:szCs w:val="24"/>
          <w:lang w:val="kk-KZ"/>
        </w:rPr>
        <w:t xml:space="preserve"> жылдың І ж\ж-</w:t>
      </w:r>
      <w:r w:rsidR="00D8688D">
        <w:rPr>
          <w:szCs w:val="24"/>
          <w:lang w:val="kk-KZ"/>
        </w:rPr>
        <w:t xml:space="preserve">да </w:t>
      </w:r>
      <w:r w:rsidR="00B77F34" w:rsidRPr="002358AF">
        <w:rPr>
          <w:color w:val="0D0D0D" w:themeColor="text1" w:themeTint="F2"/>
          <w:szCs w:val="24"/>
          <w:lang w:val="kk-KZ"/>
        </w:rPr>
        <w:t>«Ауыл шаруашылығын механикаландыру»</w:t>
      </w:r>
      <w:r w:rsidR="00B77F34">
        <w:rPr>
          <w:b/>
          <w:color w:val="0D0D0D" w:themeColor="text1" w:themeTint="F2"/>
          <w:szCs w:val="24"/>
          <w:lang w:val="kk-KZ"/>
        </w:rPr>
        <w:t xml:space="preserve"> </w:t>
      </w:r>
      <w:r w:rsidR="00D8688D" w:rsidRPr="00082D24">
        <w:rPr>
          <w:szCs w:val="24"/>
          <w:lang w:val="kk-KZ"/>
        </w:rPr>
        <w:t>мамандығы бойынша</w:t>
      </w:r>
      <w:r w:rsidR="00D8688D">
        <w:rPr>
          <w:szCs w:val="24"/>
          <w:lang w:val="kk-KZ"/>
        </w:rPr>
        <w:t xml:space="preserve"> 2 және 3 курс студентттеріне теориялық және өндірістік-практикалық сабақтар кесте бойынша өткізілді. </w:t>
      </w:r>
      <w:r w:rsidR="00B77F34">
        <w:rPr>
          <w:szCs w:val="24"/>
          <w:lang w:val="kk-KZ"/>
        </w:rPr>
        <w:t xml:space="preserve">Арнаулы пән оқытушысы Бисенғалиев Салық Ақжігітұлы  </w:t>
      </w:r>
      <w:r w:rsidR="00D8688D" w:rsidRPr="003832DF">
        <w:rPr>
          <w:szCs w:val="24"/>
          <w:lang w:val="kk-KZ"/>
        </w:rPr>
        <w:t xml:space="preserve">2022 жылдың 31 қазан мен 2 қараша күндері аралығында Техникалық және кәсіптік, орта білімнен кейінгі білім беру ұйымдарының педагогтері арасында өткен кәсіби шеберлік </w:t>
      </w:r>
      <w:r w:rsidR="0070452F">
        <w:rPr>
          <w:szCs w:val="24"/>
          <w:lang w:val="kk-KZ"/>
        </w:rPr>
        <w:t>World</w:t>
      </w:r>
      <w:r w:rsidR="0070452F" w:rsidRPr="0071763D">
        <w:rPr>
          <w:szCs w:val="24"/>
          <w:lang w:val="kk-KZ"/>
        </w:rPr>
        <w:t xml:space="preserve"> S</w:t>
      </w:r>
      <w:r w:rsidR="0070452F" w:rsidRPr="001C363F">
        <w:rPr>
          <w:szCs w:val="24"/>
          <w:lang w:val="kk-KZ"/>
        </w:rPr>
        <w:t>kills</w:t>
      </w:r>
      <w:r w:rsidR="0070452F">
        <w:rPr>
          <w:szCs w:val="24"/>
          <w:lang w:val="kk-KZ"/>
        </w:rPr>
        <w:t xml:space="preserve"> чемпионатында «Агроном</w:t>
      </w:r>
      <w:r w:rsidR="00D8688D" w:rsidRPr="003832DF">
        <w:rPr>
          <w:szCs w:val="24"/>
          <w:lang w:val="kk-KZ"/>
        </w:rPr>
        <w:t>» құзыреттілігі бойынша</w:t>
      </w:r>
      <w:r w:rsidR="00D8688D">
        <w:rPr>
          <w:szCs w:val="24"/>
          <w:lang w:val="kk-KZ"/>
        </w:rPr>
        <w:t xml:space="preserve"> қатынасып,</w:t>
      </w:r>
      <w:r w:rsidR="0070452F">
        <w:rPr>
          <w:szCs w:val="24"/>
          <w:lang w:val="kk-KZ"/>
        </w:rPr>
        <w:t>диплом алды.</w:t>
      </w:r>
      <w:r w:rsidR="00D8688D" w:rsidRPr="003832DF">
        <w:rPr>
          <w:szCs w:val="24"/>
          <w:lang w:val="kk-KZ"/>
        </w:rPr>
        <w:t xml:space="preserve"> </w:t>
      </w:r>
      <w:r w:rsidR="0070452F">
        <w:rPr>
          <w:szCs w:val="24"/>
          <w:lang w:val="kk-KZ"/>
        </w:rPr>
        <w:t>ІіІ курс студенті Кусанов Арсен іІ орын йеленді</w:t>
      </w:r>
      <w:r w:rsidR="00D8688D">
        <w:rPr>
          <w:szCs w:val="24"/>
          <w:lang w:val="kk-KZ"/>
        </w:rPr>
        <w:t>2022 жылы желтоқсан айында студенттердің құзыреттілігін арттыру мақсатында World</w:t>
      </w:r>
      <w:r w:rsidR="00D8688D" w:rsidRPr="0071763D">
        <w:rPr>
          <w:szCs w:val="24"/>
          <w:lang w:val="kk-KZ"/>
        </w:rPr>
        <w:t xml:space="preserve"> S</w:t>
      </w:r>
      <w:r w:rsidR="00D8688D" w:rsidRPr="001C363F">
        <w:rPr>
          <w:szCs w:val="24"/>
          <w:lang w:val="kk-KZ"/>
        </w:rPr>
        <w:t>kills</w:t>
      </w:r>
      <w:r w:rsidR="00D8688D">
        <w:rPr>
          <w:szCs w:val="24"/>
          <w:lang w:val="kk-KZ"/>
        </w:rPr>
        <w:t xml:space="preserve"> колледжішілік Чемпионаты өтті. Чемпионатқа </w:t>
      </w:r>
      <w:r w:rsidR="0080228A">
        <w:rPr>
          <w:szCs w:val="24"/>
          <w:lang w:val="kk-KZ"/>
        </w:rPr>
        <w:t xml:space="preserve">әрбір құзіреттілік бойынша </w:t>
      </w:r>
      <w:r w:rsidR="00D8688D">
        <w:rPr>
          <w:szCs w:val="24"/>
          <w:lang w:val="kk-KZ"/>
        </w:rPr>
        <w:t xml:space="preserve">әр топтан 4 студенттен, барлығы 8 студент қатынасып нәтижесінде 2 курс студенттері арасында </w:t>
      </w:r>
      <w:r w:rsidR="0080228A">
        <w:rPr>
          <w:szCs w:val="24"/>
          <w:lang w:val="kk-KZ"/>
        </w:rPr>
        <w:t>Талап Сүндет жеңімпаз болып дипломмен марапатталды.</w:t>
      </w:r>
    </w:p>
    <w:p w:rsidR="00D8688D" w:rsidRDefault="00D8688D" w:rsidP="00D8688D">
      <w:pPr>
        <w:spacing w:after="0" w:line="240" w:lineRule="auto"/>
        <w:ind w:left="10" w:right="-15"/>
        <w:jc w:val="left"/>
        <w:rPr>
          <w:szCs w:val="24"/>
          <w:lang w:val="kk-KZ"/>
        </w:rPr>
      </w:pPr>
    </w:p>
    <w:p w:rsidR="00D8688D" w:rsidRPr="00DD3050" w:rsidRDefault="00D8688D" w:rsidP="00D8688D">
      <w:pPr>
        <w:spacing w:after="0" w:line="240" w:lineRule="auto"/>
        <w:ind w:firstLine="572"/>
        <w:rPr>
          <w:szCs w:val="24"/>
          <w:lang w:val="kk-KZ"/>
        </w:rPr>
      </w:pPr>
      <w:r w:rsidRPr="00DD3050">
        <w:rPr>
          <w:szCs w:val="24"/>
          <w:lang w:val="kk-KZ"/>
        </w:rPr>
        <w:t xml:space="preserve">Білім беру бағдарламасының мақсаттарына қол жеткізудің басты көрсеткіші: </w:t>
      </w:r>
      <w:r w:rsidR="00BD050C" w:rsidRPr="002358AF">
        <w:rPr>
          <w:szCs w:val="24"/>
          <w:lang w:val="kk-KZ"/>
        </w:rPr>
        <w:t>07161600</w:t>
      </w:r>
      <w:r w:rsidR="00BD050C" w:rsidRPr="002358AF">
        <w:rPr>
          <w:color w:val="0D0D0D" w:themeColor="text1" w:themeTint="F2"/>
          <w:szCs w:val="24"/>
          <w:lang w:val="kk-KZ"/>
        </w:rPr>
        <w:t xml:space="preserve"> «Ауыл шаруашылығын механикаландыру» </w:t>
      </w:r>
      <w:r w:rsidR="00BD050C" w:rsidRPr="002358AF">
        <w:rPr>
          <w:szCs w:val="24"/>
          <w:lang w:val="kk-KZ"/>
        </w:rPr>
        <w:t xml:space="preserve"> мамандығы</w:t>
      </w:r>
      <w:r w:rsidR="00BD050C" w:rsidRPr="00BA5C52">
        <w:rPr>
          <w:b/>
          <w:szCs w:val="24"/>
          <w:lang w:val="kk-KZ"/>
        </w:rPr>
        <w:t xml:space="preserve"> </w:t>
      </w:r>
      <w:r w:rsidRPr="00DD3050">
        <w:rPr>
          <w:szCs w:val="24"/>
          <w:lang w:val="kk-KZ"/>
        </w:rPr>
        <w:t>бойынша түлектерінің жұмыспен қамтылуы.</w:t>
      </w:r>
    </w:p>
    <w:p w:rsidR="00D8688D" w:rsidRPr="002358AF" w:rsidRDefault="00D8688D" w:rsidP="002358AF">
      <w:pPr>
        <w:tabs>
          <w:tab w:val="left" w:pos="2430"/>
          <w:tab w:val="center" w:pos="4670"/>
        </w:tabs>
        <w:spacing w:after="0" w:line="240" w:lineRule="auto"/>
        <w:ind w:left="0" w:firstLine="0"/>
        <w:jc w:val="center"/>
        <w:rPr>
          <w:szCs w:val="24"/>
          <w:lang w:val="kk-KZ"/>
        </w:rPr>
      </w:pPr>
      <w:r w:rsidRPr="002358AF">
        <w:rPr>
          <w:szCs w:val="24"/>
          <w:lang w:val="kk-KZ"/>
        </w:rPr>
        <w:t>Білім алушыларды жұмысқа орналастыру</w:t>
      </w:r>
    </w:p>
    <w:p w:rsidR="00D8688D" w:rsidRDefault="00D8688D" w:rsidP="002358AF">
      <w:pPr>
        <w:spacing w:after="0" w:line="240" w:lineRule="auto"/>
        <w:jc w:val="center"/>
        <w:rPr>
          <w:b/>
          <w:szCs w:val="24"/>
          <w:lang w:val="kk-KZ"/>
        </w:rPr>
      </w:pPr>
    </w:p>
    <w:p w:rsidR="00D8688D" w:rsidRDefault="00D8688D" w:rsidP="00D8688D">
      <w:pPr>
        <w:spacing w:after="0" w:line="240" w:lineRule="auto"/>
        <w:rPr>
          <w:b/>
          <w:szCs w:val="24"/>
          <w:lang w:val="kk-KZ"/>
        </w:rPr>
      </w:pPr>
    </w:p>
    <w:tbl>
      <w:tblPr>
        <w:tblStyle w:val="a5"/>
        <w:tblW w:w="0" w:type="auto"/>
        <w:jc w:val="center"/>
        <w:tblLook w:val="04A0" w:firstRow="1" w:lastRow="0" w:firstColumn="1" w:lastColumn="0" w:noHBand="0" w:noVBand="1"/>
      </w:tblPr>
      <w:tblGrid>
        <w:gridCol w:w="552"/>
        <w:gridCol w:w="3114"/>
        <w:gridCol w:w="2387"/>
        <w:gridCol w:w="3292"/>
      </w:tblGrid>
      <w:tr w:rsidR="00D8688D" w:rsidTr="000632CA">
        <w:trPr>
          <w:jc w:val="center"/>
        </w:trPr>
        <w:tc>
          <w:tcPr>
            <w:tcW w:w="560" w:type="dxa"/>
          </w:tcPr>
          <w:p w:rsidR="00D8688D" w:rsidRDefault="00D8688D" w:rsidP="002E6AEE">
            <w:pPr>
              <w:spacing w:after="0" w:line="240" w:lineRule="auto"/>
              <w:ind w:left="0" w:firstLine="0"/>
              <w:rPr>
                <w:b/>
                <w:szCs w:val="24"/>
                <w:lang w:val="kk-KZ"/>
              </w:rPr>
            </w:pPr>
            <w:r>
              <w:rPr>
                <w:b/>
                <w:szCs w:val="24"/>
                <w:lang w:val="kk-KZ"/>
              </w:rPr>
              <w:t>№</w:t>
            </w:r>
          </w:p>
        </w:tc>
        <w:tc>
          <w:tcPr>
            <w:tcW w:w="3266" w:type="dxa"/>
          </w:tcPr>
          <w:p w:rsidR="00D8688D" w:rsidRDefault="00D8688D" w:rsidP="002E6AEE">
            <w:pPr>
              <w:spacing w:after="0" w:line="240" w:lineRule="auto"/>
              <w:ind w:left="0" w:firstLine="0"/>
              <w:rPr>
                <w:b/>
                <w:szCs w:val="24"/>
                <w:lang w:val="kk-KZ"/>
              </w:rPr>
            </w:pPr>
            <w:r w:rsidRPr="00DD3050">
              <w:rPr>
                <w:b/>
                <w:szCs w:val="24"/>
                <w:lang w:val="kk-KZ"/>
              </w:rPr>
              <w:t>Топтар</w:t>
            </w:r>
          </w:p>
        </w:tc>
        <w:tc>
          <w:tcPr>
            <w:tcW w:w="2453" w:type="dxa"/>
          </w:tcPr>
          <w:p w:rsidR="00D8688D" w:rsidRDefault="00D8688D" w:rsidP="002E6AEE">
            <w:pPr>
              <w:spacing w:after="0" w:line="240" w:lineRule="auto"/>
              <w:ind w:left="0" w:firstLine="0"/>
              <w:rPr>
                <w:b/>
                <w:szCs w:val="24"/>
                <w:lang w:val="kk-KZ"/>
              </w:rPr>
            </w:pPr>
            <w:proofErr w:type="spellStart"/>
            <w:r w:rsidRPr="00DD3050">
              <w:rPr>
                <w:b/>
                <w:szCs w:val="24"/>
              </w:rPr>
              <w:t>Шығару</w:t>
            </w:r>
            <w:proofErr w:type="spellEnd"/>
            <w:r w:rsidRPr="00DD3050">
              <w:rPr>
                <w:b/>
                <w:szCs w:val="24"/>
              </w:rPr>
              <w:t>,</w:t>
            </w:r>
            <w:r>
              <w:rPr>
                <w:b/>
                <w:szCs w:val="24"/>
                <w:lang w:val="kk-KZ"/>
              </w:rPr>
              <w:t xml:space="preserve"> </w:t>
            </w:r>
            <w:proofErr w:type="spellStart"/>
            <w:r w:rsidRPr="00DD3050">
              <w:rPr>
                <w:b/>
                <w:szCs w:val="24"/>
              </w:rPr>
              <w:t>оныңішінде</w:t>
            </w:r>
            <w:proofErr w:type="spellEnd"/>
          </w:p>
        </w:tc>
        <w:tc>
          <w:tcPr>
            <w:tcW w:w="3292" w:type="dxa"/>
          </w:tcPr>
          <w:p w:rsidR="00D8688D" w:rsidRDefault="00D8688D" w:rsidP="002E6AEE">
            <w:pPr>
              <w:spacing w:after="0" w:line="240" w:lineRule="auto"/>
              <w:ind w:left="0" w:firstLine="0"/>
              <w:rPr>
                <w:b/>
                <w:szCs w:val="24"/>
                <w:lang w:val="kk-KZ"/>
              </w:rPr>
            </w:pPr>
            <w:proofErr w:type="spellStart"/>
            <w:r w:rsidRPr="00DD3050">
              <w:rPr>
                <w:b/>
                <w:szCs w:val="24"/>
              </w:rPr>
              <w:t>Жұмысқаорналастырылды</w:t>
            </w:r>
            <w:proofErr w:type="spellEnd"/>
            <w:r w:rsidRPr="00DD3050">
              <w:rPr>
                <w:b/>
                <w:szCs w:val="24"/>
              </w:rPr>
              <w:t xml:space="preserve">, </w:t>
            </w:r>
            <w:proofErr w:type="spellStart"/>
            <w:r w:rsidRPr="00DD3050">
              <w:rPr>
                <w:b/>
                <w:szCs w:val="24"/>
              </w:rPr>
              <w:t>оныңішінде</w:t>
            </w:r>
            <w:proofErr w:type="spellEnd"/>
          </w:p>
        </w:tc>
      </w:tr>
      <w:tr w:rsidR="00D8688D" w:rsidTr="000632CA">
        <w:trPr>
          <w:jc w:val="center"/>
        </w:trPr>
        <w:tc>
          <w:tcPr>
            <w:tcW w:w="9571" w:type="dxa"/>
            <w:gridSpan w:val="4"/>
          </w:tcPr>
          <w:p w:rsidR="00D8688D" w:rsidRPr="0043406A" w:rsidRDefault="00D8688D" w:rsidP="002E6AEE">
            <w:pPr>
              <w:spacing w:after="0" w:line="240" w:lineRule="auto"/>
              <w:ind w:left="0" w:firstLine="0"/>
              <w:jc w:val="center"/>
              <w:rPr>
                <w:b/>
                <w:szCs w:val="24"/>
                <w:lang w:val="kk-KZ"/>
              </w:rPr>
            </w:pPr>
            <w:r w:rsidRPr="0043406A">
              <w:rPr>
                <w:b/>
                <w:szCs w:val="24"/>
              </w:rPr>
              <w:t>20</w:t>
            </w:r>
            <w:r>
              <w:rPr>
                <w:b/>
                <w:szCs w:val="24"/>
                <w:lang w:val="kk-KZ"/>
              </w:rPr>
              <w:t>19</w:t>
            </w:r>
            <w:r w:rsidRPr="0043406A">
              <w:rPr>
                <w:b/>
                <w:szCs w:val="24"/>
              </w:rPr>
              <w:t>/20</w:t>
            </w:r>
            <w:r w:rsidRPr="0043406A">
              <w:rPr>
                <w:b/>
                <w:szCs w:val="24"/>
                <w:lang w:val="kk-KZ"/>
              </w:rPr>
              <w:t>2</w:t>
            </w:r>
            <w:r>
              <w:rPr>
                <w:b/>
                <w:szCs w:val="24"/>
                <w:lang w:val="kk-KZ"/>
              </w:rPr>
              <w:t>0</w:t>
            </w:r>
            <w:r w:rsidRPr="0043406A">
              <w:rPr>
                <w:b/>
                <w:szCs w:val="24"/>
                <w:lang w:val="kk-KZ"/>
              </w:rPr>
              <w:t>оқу жылы</w:t>
            </w:r>
          </w:p>
        </w:tc>
      </w:tr>
      <w:tr w:rsidR="00D8688D" w:rsidTr="000632CA">
        <w:trPr>
          <w:jc w:val="center"/>
        </w:trPr>
        <w:tc>
          <w:tcPr>
            <w:tcW w:w="560" w:type="dxa"/>
          </w:tcPr>
          <w:p w:rsidR="00D8688D" w:rsidRPr="00973BB0" w:rsidRDefault="00D8688D" w:rsidP="002E6AEE">
            <w:pPr>
              <w:spacing w:after="0" w:line="240" w:lineRule="auto"/>
              <w:ind w:left="0" w:firstLine="0"/>
              <w:rPr>
                <w:szCs w:val="24"/>
                <w:lang w:val="kk-KZ"/>
              </w:rPr>
            </w:pPr>
            <w:r>
              <w:rPr>
                <w:szCs w:val="24"/>
                <w:lang w:val="kk-KZ"/>
              </w:rPr>
              <w:t>1</w:t>
            </w:r>
          </w:p>
        </w:tc>
        <w:tc>
          <w:tcPr>
            <w:tcW w:w="3266" w:type="dxa"/>
          </w:tcPr>
          <w:p w:rsidR="00D8688D" w:rsidRDefault="00C25E25" w:rsidP="002E6AEE">
            <w:pPr>
              <w:spacing w:after="0" w:line="240" w:lineRule="auto"/>
              <w:ind w:left="0" w:firstLine="0"/>
              <w:rPr>
                <w:b/>
                <w:szCs w:val="24"/>
                <w:lang w:val="kk-KZ"/>
              </w:rPr>
            </w:pPr>
            <w:r>
              <w:rPr>
                <w:szCs w:val="24"/>
                <w:lang w:val="kk-KZ"/>
              </w:rPr>
              <w:t>03кФШ-Т</w:t>
            </w:r>
          </w:p>
        </w:tc>
        <w:tc>
          <w:tcPr>
            <w:tcW w:w="2453" w:type="dxa"/>
          </w:tcPr>
          <w:p w:rsidR="00D8688D" w:rsidRPr="00973BB0" w:rsidRDefault="0080228A" w:rsidP="002E6AEE">
            <w:pPr>
              <w:spacing w:after="0" w:line="240" w:lineRule="auto"/>
              <w:ind w:left="0" w:firstLine="0"/>
              <w:jc w:val="center"/>
              <w:rPr>
                <w:szCs w:val="24"/>
                <w:lang w:val="kk-KZ"/>
              </w:rPr>
            </w:pPr>
            <w:r>
              <w:rPr>
                <w:szCs w:val="24"/>
                <w:lang w:val="kk-KZ"/>
              </w:rPr>
              <w:t>19</w:t>
            </w:r>
          </w:p>
        </w:tc>
        <w:tc>
          <w:tcPr>
            <w:tcW w:w="3292" w:type="dxa"/>
          </w:tcPr>
          <w:p w:rsidR="00D8688D" w:rsidRDefault="0080228A" w:rsidP="002E6AEE">
            <w:pPr>
              <w:spacing w:after="0" w:line="240" w:lineRule="auto"/>
              <w:ind w:left="0" w:firstLine="0"/>
              <w:jc w:val="center"/>
              <w:rPr>
                <w:szCs w:val="24"/>
                <w:lang w:val="kk-KZ"/>
              </w:rPr>
            </w:pPr>
            <w:r>
              <w:rPr>
                <w:szCs w:val="24"/>
                <w:lang w:val="kk-KZ"/>
              </w:rPr>
              <w:t>15</w:t>
            </w:r>
          </w:p>
          <w:p w:rsidR="000632CA" w:rsidRPr="0043406A" w:rsidRDefault="000632CA" w:rsidP="002E6AEE">
            <w:pPr>
              <w:spacing w:after="0" w:line="240" w:lineRule="auto"/>
              <w:ind w:left="0" w:firstLine="0"/>
              <w:jc w:val="center"/>
              <w:rPr>
                <w:szCs w:val="24"/>
                <w:lang w:val="kk-KZ"/>
              </w:rPr>
            </w:pPr>
          </w:p>
        </w:tc>
      </w:tr>
    </w:tbl>
    <w:p w:rsidR="00D8688D" w:rsidRPr="00DD3050" w:rsidRDefault="00D8688D" w:rsidP="00D8688D">
      <w:pPr>
        <w:spacing w:after="0" w:line="240" w:lineRule="auto"/>
        <w:rPr>
          <w:b/>
          <w:szCs w:val="24"/>
          <w:lang w:val="kk-KZ"/>
        </w:rPr>
      </w:pPr>
    </w:p>
    <w:p w:rsidR="00D8688D" w:rsidRPr="00A52FEA" w:rsidRDefault="00D8688D" w:rsidP="00D8688D">
      <w:pPr>
        <w:spacing w:after="0" w:line="240" w:lineRule="auto"/>
        <w:ind w:left="0" w:firstLine="0"/>
        <w:rPr>
          <w:szCs w:val="24"/>
          <w:lang w:val="kk-KZ"/>
        </w:rPr>
      </w:pPr>
    </w:p>
    <w:p w:rsidR="00D8688D" w:rsidRDefault="00D8688D" w:rsidP="00D8688D">
      <w:pPr>
        <w:pStyle w:val="a8"/>
        <w:ind w:left="0"/>
        <w:jc w:val="center"/>
        <w:rPr>
          <w:b/>
          <w:color w:val="C00000"/>
          <w:szCs w:val="24"/>
          <w:lang w:val="kk-KZ"/>
        </w:rPr>
      </w:pPr>
    </w:p>
    <w:p w:rsidR="004122A5" w:rsidRDefault="004122A5" w:rsidP="004122A5">
      <w:pPr>
        <w:rPr>
          <w:szCs w:val="24"/>
          <w:lang w:val="kk-KZ"/>
        </w:rPr>
      </w:pPr>
    </w:p>
    <w:p w:rsidR="00E23A8B" w:rsidRPr="00274FB7" w:rsidRDefault="00E23A8B" w:rsidP="00BD61BC">
      <w:pPr>
        <w:spacing w:after="0" w:line="240" w:lineRule="auto"/>
        <w:ind w:right="141" w:firstLine="269"/>
        <w:contextualSpacing/>
        <w:rPr>
          <w:lang w:val="kk-KZ"/>
        </w:rPr>
      </w:pPr>
    </w:p>
    <w:p w:rsidR="006D3901" w:rsidRPr="00732156" w:rsidRDefault="006D3901" w:rsidP="00DB5EE1">
      <w:pPr>
        <w:rPr>
          <w:lang w:val="kk-KZ"/>
        </w:rPr>
      </w:pPr>
    </w:p>
    <w:sectPr w:rsidR="006D3901" w:rsidRPr="00732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E7D"/>
    <w:multiLevelType w:val="hybridMultilevel"/>
    <w:tmpl w:val="D2464DCE"/>
    <w:lvl w:ilvl="0" w:tplc="FC4440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951485"/>
    <w:multiLevelType w:val="hybridMultilevel"/>
    <w:tmpl w:val="4D6EF6B0"/>
    <w:lvl w:ilvl="0" w:tplc="E21E5098">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B137BA"/>
    <w:multiLevelType w:val="hybridMultilevel"/>
    <w:tmpl w:val="0DBA0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79F5E14"/>
    <w:multiLevelType w:val="hybridMultilevel"/>
    <w:tmpl w:val="D5D49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C8A05FE"/>
    <w:multiLevelType w:val="hybridMultilevel"/>
    <w:tmpl w:val="4802076A"/>
    <w:lvl w:ilvl="0" w:tplc="EDDEDD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53"/>
    <w:rsid w:val="000632CA"/>
    <w:rsid w:val="002358AF"/>
    <w:rsid w:val="00330161"/>
    <w:rsid w:val="00366142"/>
    <w:rsid w:val="004122A5"/>
    <w:rsid w:val="004863E4"/>
    <w:rsid w:val="005376A4"/>
    <w:rsid w:val="00666C1E"/>
    <w:rsid w:val="006D3901"/>
    <w:rsid w:val="0070452F"/>
    <w:rsid w:val="00732156"/>
    <w:rsid w:val="00770752"/>
    <w:rsid w:val="0080228A"/>
    <w:rsid w:val="008B7F48"/>
    <w:rsid w:val="008C6F5C"/>
    <w:rsid w:val="008E3CE8"/>
    <w:rsid w:val="009634F0"/>
    <w:rsid w:val="00A67FD8"/>
    <w:rsid w:val="00AE4BBB"/>
    <w:rsid w:val="00B507DB"/>
    <w:rsid w:val="00B77F34"/>
    <w:rsid w:val="00BB1BEE"/>
    <w:rsid w:val="00BD050C"/>
    <w:rsid w:val="00BD61BC"/>
    <w:rsid w:val="00BE6F46"/>
    <w:rsid w:val="00C25E25"/>
    <w:rsid w:val="00D01385"/>
    <w:rsid w:val="00D22453"/>
    <w:rsid w:val="00D32423"/>
    <w:rsid w:val="00D51796"/>
    <w:rsid w:val="00D8537F"/>
    <w:rsid w:val="00D8688D"/>
    <w:rsid w:val="00DB5EE1"/>
    <w:rsid w:val="00E23A8B"/>
    <w:rsid w:val="00E65192"/>
    <w:rsid w:val="00EA53D5"/>
    <w:rsid w:val="00F94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7AEC0-6E44-432C-BB06-60D56021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156"/>
    <w:pPr>
      <w:spacing w:after="51" w:line="244" w:lineRule="auto"/>
      <w:ind w:left="-5"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1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2156"/>
    <w:rPr>
      <w:rFonts w:ascii="Tahoma" w:eastAsia="Times New Roman" w:hAnsi="Tahoma" w:cs="Tahoma"/>
      <w:color w:val="000000"/>
      <w:sz w:val="16"/>
      <w:szCs w:val="16"/>
      <w:lang w:eastAsia="ru-RU"/>
    </w:rPr>
  </w:style>
  <w:style w:type="table" w:styleId="a5">
    <w:name w:val="Table Grid"/>
    <w:basedOn w:val="a1"/>
    <w:uiPriority w:val="59"/>
    <w:rsid w:val="00732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6D39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3901"/>
    <w:rPr>
      <w:rFonts w:ascii="Times New Roman" w:eastAsia="Times New Roman" w:hAnsi="Times New Roman" w:cs="Times New Roman"/>
      <w:color w:val="000000"/>
      <w:sz w:val="24"/>
      <w:lang w:eastAsia="ru-RU"/>
    </w:rPr>
  </w:style>
  <w:style w:type="paragraph" w:styleId="a8">
    <w:name w:val="List Paragraph"/>
    <w:aliases w:val="маркированный,без абзаца,List Paragraph,Heading1,Colorful List - Accent 11,2 список маркированный,Цветной список - Акцент 11,References"/>
    <w:basedOn w:val="a"/>
    <w:link w:val="a9"/>
    <w:uiPriority w:val="34"/>
    <w:qFormat/>
    <w:rsid w:val="00330161"/>
    <w:pPr>
      <w:ind w:left="720"/>
      <w:contextualSpacing/>
    </w:pPr>
  </w:style>
  <w:style w:type="character" w:customStyle="1" w:styleId="a9">
    <w:name w:val="Абзац списка Знак"/>
    <w:aliases w:val="маркированный Знак,без абзаца Знак,List Paragraph Знак,Heading1 Знак,Colorful List - Accent 11 Знак,2 список маркированный Знак,Цветной список - Акцент 11 Знак,References Знак"/>
    <w:link w:val="a8"/>
    <w:uiPriority w:val="34"/>
    <w:locked/>
    <w:rsid w:val="00330161"/>
    <w:rPr>
      <w:rFonts w:ascii="Times New Roman" w:eastAsia="Times New Roman" w:hAnsi="Times New Roman" w:cs="Times New Roman"/>
      <w:color w:val="000000"/>
      <w:sz w:val="24"/>
      <w:lang w:eastAsia="ru-RU"/>
    </w:rPr>
  </w:style>
  <w:style w:type="paragraph" w:customStyle="1" w:styleId="TableParagraph">
    <w:name w:val="Table Paragraph"/>
    <w:basedOn w:val="a"/>
    <w:uiPriority w:val="1"/>
    <w:qFormat/>
    <w:rsid w:val="00330161"/>
    <w:pPr>
      <w:widowControl w:val="0"/>
      <w:spacing w:after="0" w:line="240" w:lineRule="auto"/>
      <w:ind w:left="0" w:firstLine="0"/>
      <w:jc w:val="left"/>
    </w:pPr>
    <w:rPr>
      <w:rFonts w:asciiTheme="minorHAnsi" w:eastAsiaTheme="minorHAnsi" w:hAnsiTheme="minorHAnsi" w:cstheme="minorBidi"/>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C4B4B-819B-4EED-8809-781DE5D6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3039</Words>
  <Characters>17328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3</cp:revision>
  <dcterms:created xsi:type="dcterms:W3CDTF">2023-01-17T05:07:00Z</dcterms:created>
  <dcterms:modified xsi:type="dcterms:W3CDTF">2023-01-17T05:07:00Z</dcterms:modified>
</cp:coreProperties>
</file>