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88BEA" w14:textId="4261D674" w:rsidR="00F6216C" w:rsidRDefault="00425D8F" w:rsidP="00631770">
      <w:pPr>
        <w:tabs>
          <w:tab w:val="left" w:pos="3768"/>
        </w:tabs>
        <w:rPr>
          <w:rFonts w:ascii="Times New Roman" w:eastAsia="Times New Roman" w:hAnsi="Times New Roman" w:cs="Times New Roman"/>
          <w:b/>
          <w:bCs/>
          <w:color w:val="000000"/>
          <w:sz w:val="26"/>
          <w:szCs w:val="26"/>
          <w:lang w:val="kk-KZ" w:eastAsia="ru-RU" w:bidi="ru-RU"/>
        </w:rPr>
      </w:pPr>
      <w:r>
        <w:rPr>
          <w:rFonts w:ascii="Times New Roman" w:eastAsia="Times New Roman" w:hAnsi="Times New Roman" w:cs="Times New Roman"/>
          <w:b/>
          <w:bCs/>
          <w:noProof/>
          <w:color w:val="000000"/>
          <w:sz w:val="26"/>
          <w:szCs w:val="26"/>
          <w:lang w:eastAsia="ru-RU"/>
        </w:rPr>
        <w:drawing>
          <wp:inline distT="0" distB="0" distL="0" distR="0" wp14:anchorId="5F597A1D" wp14:editId="3E6CFE2D">
            <wp:extent cx="6029960" cy="8292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54654646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9960" cy="8292465"/>
                    </a:xfrm>
                    <a:prstGeom prst="rect">
                      <a:avLst/>
                    </a:prstGeom>
                  </pic:spPr>
                </pic:pic>
              </a:graphicData>
            </a:graphic>
          </wp:inline>
        </w:drawing>
      </w:r>
    </w:p>
    <w:p w14:paraId="0EACE5CC" w14:textId="77777777" w:rsidR="00425D8F" w:rsidRDefault="00425D8F" w:rsidP="00631770">
      <w:pPr>
        <w:tabs>
          <w:tab w:val="left" w:pos="3768"/>
        </w:tabs>
        <w:rPr>
          <w:rFonts w:ascii="Times New Roman" w:eastAsia="Times New Roman" w:hAnsi="Times New Roman" w:cs="Times New Roman"/>
          <w:b/>
          <w:bCs/>
          <w:color w:val="000000"/>
          <w:sz w:val="26"/>
          <w:szCs w:val="26"/>
          <w:lang w:val="kk-KZ" w:eastAsia="ru-RU" w:bidi="ru-RU"/>
        </w:rPr>
      </w:pPr>
    </w:p>
    <w:p w14:paraId="19F883C6" w14:textId="77777777" w:rsidR="00425D8F" w:rsidRDefault="00425D8F" w:rsidP="00631770">
      <w:pPr>
        <w:tabs>
          <w:tab w:val="left" w:pos="3768"/>
        </w:tabs>
        <w:rPr>
          <w:rFonts w:ascii="Times New Roman" w:eastAsia="Times New Roman" w:hAnsi="Times New Roman" w:cs="Times New Roman"/>
          <w:b/>
          <w:bCs/>
          <w:color w:val="000000"/>
          <w:sz w:val="26"/>
          <w:szCs w:val="26"/>
          <w:lang w:val="kk-KZ" w:eastAsia="ru-RU" w:bidi="ru-RU"/>
        </w:rPr>
      </w:pPr>
    </w:p>
    <w:p w14:paraId="6DE41366" w14:textId="77777777" w:rsidR="00425D8F" w:rsidRDefault="00425D8F" w:rsidP="00631770">
      <w:pPr>
        <w:tabs>
          <w:tab w:val="left" w:pos="3768"/>
        </w:tabs>
        <w:rPr>
          <w:rFonts w:ascii="Times New Roman" w:eastAsia="Times New Roman" w:hAnsi="Times New Roman" w:cs="Times New Roman"/>
          <w:b/>
          <w:bCs/>
          <w:color w:val="000000"/>
          <w:sz w:val="26"/>
          <w:szCs w:val="26"/>
          <w:lang w:val="kk-KZ" w:eastAsia="ru-RU" w:bidi="ru-RU"/>
        </w:rPr>
      </w:pPr>
    </w:p>
    <w:p w14:paraId="0DAC6BA6" w14:textId="77777777" w:rsidR="003A0D7A" w:rsidRDefault="003A0D7A" w:rsidP="00631770">
      <w:pPr>
        <w:tabs>
          <w:tab w:val="left" w:pos="3768"/>
        </w:tabs>
        <w:rPr>
          <w:rFonts w:ascii="Times New Roman" w:hAnsi="Times New Roman" w:cs="Times New Roman"/>
          <w:b/>
          <w:sz w:val="28"/>
          <w:szCs w:val="28"/>
          <w:lang w:val="kk-KZ"/>
        </w:rPr>
      </w:pPr>
    </w:p>
    <w:p w14:paraId="2AAA7867" w14:textId="77777777" w:rsidR="00414579" w:rsidRDefault="00414579" w:rsidP="00631770">
      <w:pPr>
        <w:tabs>
          <w:tab w:val="left" w:pos="3768"/>
        </w:tabs>
        <w:rPr>
          <w:rFonts w:ascii="Times New Roman" w:hAnsi="Times New Roman" w:cs="Times New Roman"/>
          <w:b/>
          <w:sz w:val="28"/>
          <w:szCs w:val="28"/>
          <w:lang w:val="kk-KZ"/>
        </w:rPr>
      </w:pPr>
    </w:p>
    <w:p w14:paraId="68D9CAA0" w14:textId="77777777" w:rsidR="00AC0B7D" w:rsidRDefault="00AC0B7D" w:rsidP="00AC0B7D">
      <w:pPr>
        <w:tabs>
          <w:tab w:val="left" w:pos="3768"/>
        </w:tabs>
        <w:jc w:val="center"/>
        <w:rPr>
          <w:rFonts w:ascii="Times New Roman" w:hAnsi="Times New Roman" w:cs="Times New Roman"/>
          <w:b/>
          <w:sz w:val="28"/>
          <w:szCs w:val="28"/>
        </w:rPr>
      </w:pPr>
      <w:proofErr w:type="spellStart"/>
      <w:r w:rsidRPr="00AC0B7D">
        <w:rPr>
          <w:rFonts w:ascii="Times New Roman" w:hAnsi="Times New Roman" w:cs="Times New Roman"/>
          <w:b/>
          <w:sz w:val="28"/>
          <w:szCs w:val="28"/>
        </w:rPr>
        <w:t>Мазмұны</w:t>
      </w:r>
      <w:proofErr w:type="spellEnd"/>
      <w:r w:rsidRPr="00AC0B7D">
        <w:rPr>
          <w:rFonts w:ascii="Times New Roman" w:hAnsi="Times New Roman" w:cs="Times New Roman"/>
          <w:b/>
          <w:sz w:val="28"/>
          <w:szCs w:val="28"/>
        </w:rPr>
        <w:t>:</w:t>
      </w:r>
    </w:p>
    <w:p w14:paraId="063F59B5" w14:textId="77777777" w:rsidR="00AC0B7D" w:rsidRDefault="00CD048F" w:rsidP="00CD048F">
      <w:pPr>
        <w:pStyle w:val="1"/>
      </w:pPr>
      <w:proofErr w:type="spellStart"/>
      <w:r w:rsidRPr="00CD048F">
        <w:t>Жалпы</w:t>
      </w:r>
      <w:proofErr w:type="spellEnd"/>
      <w:r w:rsidRPr="00CD048F">
        <w:t xml:space="preserve"> </w:t>
      </w:r>
      <w:proofErr w:type="spellStart"/>
      <w:r w:rsidRPr="00CD048F">
        <w:t>ережелер</w:t>
      </w:r>
      <w:proofErr w:type="spellEnd"/>
    </w:p>
    <w:p w14:paraId="476138B7" w14:textId="77777777" w:rsidR="00AC0B7D" w:rsidRDefault="00CD048F" w:rsidP="00CD048F">
      <w:pPr>
        <w:pStyle w:val="1"/>
      </w:pPr>
      <w:proofErr w:type="spellStart"/>
      <w:r w:rsidRPr="00CD048F">
        <w:t>Терминдер</w:t>
      </w:r>
      <w:proofErr w:type="spellEnd"/>
      <w:r w:rsidRPr="00CD048F">
        <w:t xml:space="preserve"> мен </w:t>
      </w:r>
      <w:proofErr w:type="spellStart"/>
      <w:r w:rsidRPr="00CD048F">
        <w:t>анықтамалар</w:t>
      </w:r>
      <w:proofErr w:type="spellEnd"/>
    </w:p>
    <w:p w14:paraId="77C994A7" w14:textId="77777777" w:rsidR="00AC0B7D" w:rsidRDefault="00CD048F" w:rsidP="00CD048F">
      <w:pPr>
        <w:pStyle w:val="1"/>
      </w:pPr>
      <w:proofErr w:type="spellStart"/>
      <w:r w:rsidRPr="00CD048F">
        <w:t>Сыбайлас</w:t>
      </w:r>
      <w:proofErr w:type="spellEnd"/>
      <w:r w:rsidRPr="00CD048F">
        <w:t xml:space="preserve"> </w:t>
      </w:r>
      <w:proofErr w:type="spellStart"/>
      <w:r w:rsidRPr="00CD048F">
        <w:t>жемқорлыққа</w:t>
      </w:r>
      <w:proofErr w:type="spellEnd"/>
      <w:r w:rsidRPr="00CD048F">
        <w:t xml:space="preserve"> </w:t>
      </w:r>
      <w:proofErr w:type="spellStart"/>
      <w:r w:rsidRPr="00CD048F">
        <w:t>қарсы</w:t>
      </w:r>
      <w:proofErr w:type="spellEnd"/>
      <w:r w:rsidRPr="00CD048F">
        <w:t xml:space="preserve"> </w:t>
      </w:r>
      <w:proofErr w:type="spellStart"/>
      <w:r w:rsidRPr="00CD048F">
        <w:t>і</w:t>
      </w:r>
      <w:proofErr w:type="gramStart"/>
      <w:r w:rsidRPr="00CD048F">
        <w:t>с-</w:t>
      </w:r>
      <w:proofErr w:type="gramEnd"/>
      <w:r w:rsidRPr="00CD048F">
        <w:t>қимыл</w:t>
      </w:r>
      <w:proofErr w:type="spellEnd"/>
      <w:r w:rsidRPr="00CD048F">
        <w:t xml:space="preserve"> </w:t>
      </w:r>
      <w:proofErr w:type="spellStart"/>
      <w:r w:rsidRPr="00CD048F">
        <w:t>саласындағы</w:t>
      </w:r>
      <w:proofErr w:type="spellEnd"/>
      <w:r w:rsidRPr="00CD048F">
        <w:t xml:space="preserve"> </w:t>
      </w:r>
      <w:proofErr w:type="spellStart"/>
      <w:r w:rsidRPr="00CD048F">
        <w:t>міндеттер</w:t>
      </w:r>
      <w:proofErr w:type="spellEnd"/>
    </w:p>
    <w:p w14:paraId="0B58B226" w14:textId="77777777" w:rsidR="00AC0B7D" w:rsidRDefault="00CD048F" w:rsidP="00CD048F">
      <w:pPr>
        <w:pStyle w:val="1"/>
      </w:pPr>
      <w:proofErr w:type="spellStart"/>
      <w:r w:rsidRPr="00CD048F">
        <w:t>Сыбайлас</w:t>
      </w:r>
      <w:proofErr w:type="spellEnd"/>
      <w:r w:rsidRPr="00CD048F">
        <w:t xml:space="preserve"> </w:t>
      </w:r>
      <w:proofErr w:type="spellStart"/>
      <w:r w:rsidRPr="00CD048F">
        <w:t>жемқорлыққа</w:t>
      </w:r>
      <w:proofErr w:type="spellEnd"/>
      <w:r w:rsidRPr="00CD048F">
        <w:t xml:space="preserve"> </w:t>
      </w:r>
      <w:proofErr w:type="spellStart"/>
      <w:r w:rsidRPr="00CD048F">
        <w:t>қарсы</w:t>
      </w:r>
      <w:proofErr w:type="spellEnd"/>
      <w:r w:rsidRPr="00CD048F">
        <w:t xml:space="preserve"> </w:t>
      </w:r>
      <w:proofErr w:type="spellStart"/>
      <w:r w:rsidRPr="00CD048F">
        <w:t>і</w:t>
      </w:r>
      <w:proofErr w:type="gramStart"/>
      <w:r w:rsidRPr="00CD048F">
        <w:t>с-</w:t>
      </w:r>
      <w:proofErr w:type="gramEnd"/>
      <w:r w:rsidRPr="00CD048F">
        <w:t>қимылдың</w:t>
      </w:r>
      <w:proofErr w:type="spellEnd"/>
      <w:r w:rsidRPr="00CD048F">
        <w:t xml:space="preserve"> </w:t>
      </w:r>
      <w:proofErr w:type="spellStart"/>
      <w:r w:rsidRPr="00CD048F">
        <w:t>негізгі</w:t>
      </w:r>
      <w:proofErr w:type="spellEnd"/>
      <w:r w:rsidRPr="00CD048F">
        <w:t xml:space="preserve"> </w:t>
      </w:r>
      <w:proofErr w:type="spellStart"/>
      <w:r w:rsidRPr="00CD048F">
        <w:t>қағидаттары</w:t>
      </w:r>
      <w:proofErr w:type="spellEnd"/>
    </w:p>
    <w:p w14:paraId="64B7096F" w14:textId="77777777" w:rsidR="00AC0B7D" w:rsidRDefault="00C214D1" w:rsidP="00CD048F">
      <w:pPr>
        <w:pStyle w:val="1"/>
      </w:pPr>
      <w:hyperlink w:anchor="bookmark4" w:tooltip="Current Document">
        <w:proofErr w:type="spellStart"/>
        <w:r w:rsidR="00CD048F" w:rsidRPr="00CD048F">
          <w:t>Сыбайлас</w:t>
        </w:r>
        <w:proofErr w:type="spellEnd"/>
        <w:r w:rsidR="00CD048F" w:rsidRPr="00CD048F">
          <w:t xml:space="preserve"> </w:t>
        </w:r>
        <w:proofErr w:type="spellStart"/>
        <w:r w:rsidR="00CD048F" w:rsidRPr="00CD048F">
          <w:t>жемқорлыққа</w:t>
        </w:r>
        <w:proofErr w:type="spellEnd"/>
        <w:r w:rsidR="00CD048F" w:rsidRPr="00CD048F">
          <w:t xml:space="preserve"> </w:t>
        </w:r>
        <w:proofErr w:type="spellStart"/>
        <w:r w:rsidR="00CD048F" w:rsidRPr="00CD048F">
          <w:t>қарсы</w:t>
        </w:r>
        <w:proofErr w:type="spellEnd"/>
        <w:r w:rsidR="00CD048F" w:rsidRPr="00CD048F">
          <w:t xml:space="preserve"> </w:t>
        </w:r>
        <w:proofErr w:type="spellStart"/>
        <w:r w:rsidR="00CD048F" w:rsidRPr="00CD048F">
          <w:t>і</w:t>
        </w:r>
        <w:proofErr w:type="gramStart"/>
        <w:r w:rsidR="00CD048F" w:rsidRPr="00CD048F">
          <w:t>с-</w:t>
        </w:r>
        <w:proofErr w:type="gramEnd"/>
        <w:r w:rsidR="00CD048F" w:rsidRPr="00CD048F">
          <w:t>қимыл</w:t>
        </w:r>
        <w:proofErr w:type="spellEnd"/>
        <w:r w:rsidR="00CD048F" w:rsidRPr="00CD048F">
          <w:t xml:space="preserve"> </w:t>
        </w:r>
        <w:proofErr w:type="spellStart"/>
        <w:r w:rsidR="00CD048F" w:rsidRPr="00CD048F">
          <w:t>саласындағы</w:t>
        </w:r>
        <w:proofErr w:type="spellEnd"/>
        <w:r w:rsidR="00CD048F" w:rsidRPr="00CD048F">
          <w:t xml:space="preserve"> </w:t>
        </w:r>
        <w:proofErr w:type="spellStart"/>
        <w:r w:rsidR="00CD048F" w:rsidRPr="00CD048F">
          <w:t>ынтымақтастық</w:t>
        </w:r>
        <w:proofErr w:type="spellEnd"/>
        <w:r w:rsidR="00AC0B7D">
          <w:tab/>
        </w:r>
      </w:hyperlink>
    </w:p>
    <w:p w14:paraId="5CF1D8EA" w14:textId="77777777" w:rsidR="00AC0B7D" w:rsidRDefault="00CD048F" w:rsidP="00CD048F">
      <w:pPr>
        <w:pStyle w:val="1"/>
      </w:pPr>
      <w:proofErr w:type="spellStart"/>
      <w:r w:rsidRPr="00CD048F">
        <w:t>Алдын</w:t>
      </w:r>
      <w:proofErr w:type="spellEnd"/>
      <w:r w:rsidRPr="00CD048F">
        <w:t xml:space="preserve"> </w:t>
      </w:r>
      <w:proofErr w:type="spellStart"/>
      <w:r w:rsidRPr="00CD048F">
        <w:t>алу</w:t>
      </w:r>
      <w:proofErr w:type="spellEnd"/>
      <w:r w:rsidRPr="00CD048F">
        <w:t xml:space="preserve"> </w:t>
      </w:r>
      <w:proofErr w:type="spellStart"/>
      <w:r w:rsidRPr="00CD048F">
        <w:t>шаралары</w:t>
      </w:r>
      <w:proofErr w:type="spellEnd"/>
      <w:r w:rsidRPr="00CD048F">
        <w:t xml:space="preserve"> </w:t>
      </w:r>
      <w:proofErr w:type="spellStart"/>
      <w:r w:rsidRPr="00CD048F">
        <w:t>және</w:t>
      </w:r>
      <w:proofErr w:type="spellEnd"/>
      <w:r w:rsidRPr="00CD048F">
        <w:t xml:space="preserve"> </w:t>
      </w:r>
      <w:proofErr w:type="spellStart"/>
      <w:r w:rsidRPr="00CD048F">
        <w:t>жемқорлыққа</w:t>
      </w:r>
      <w:proofErr w:type="spellEnd"/>
      <w:r w:rsidRPr="00CD048F">
        <w:t xml:space="preserve"> </w:t>
      </w:r>
      <w:proofErr w:type="spellStart"/>
      <w:r w:rsidRPr="00CD048F">
        <w:t>қарсы</w:t>
      </w:r>
      <w:proofErr w:type="spellEnd"/>
      <w:r w:rsidRPr="00CD048F">
        <w:t xml:space="preserve"> </w:t>
      </w:r>
      <w:proofErr w:type="spellStart"/>
      <w:r w:rsidRPr="00CD048F">
        <w:t>і</w:t>
      </w:r>
      <w:proofErr w:type="gramStart"/>
      <w:r w:rsidRPr="00CD048F">
        <w:t>с-</w:t>
      </w:r>
      <w:proofErr w:type="gramEnd"/>
      <w:r w:rsidRPr="00CD048F">
        <w:t>қимыл</w:t>
      </w:r>
      <w:proofErr w:type="spellEnd"/>
    </w:p>
    <w:p w14:paraId="451B70EF" w14:textId="77777777" w:rsidR="00AC0B7D" w:rsidRDefault="00CD048F" w:rsidP="00CD048F">
      <w:pPr>
        <w:pStyle w:val="1"/>
      </w:pPr>
      <w:proofErr w:type="spellStart"/>
      <w:r w:rsidRPr="00CD048F">
        <w:t>Мү</w:t>
      </w:r>
      <w:proofErr w:type="gramStart"/>
      <w:r w:rsidRPr="00CD048F">
        <w:t>дделер</w:t>
      </w:r>
      <w:proofErr w:type="spellEnd"/>
      <w:proofErr w:type="gramEnd"/>
      <w:r w:rsidRPr="00CD048F">
        <w:t xml:space="preserve"> </w:t>
      </w:r>
      <w:proofErr w:type="spellStart"/>
      <w:r w:rsidRPr="00CD048F">
        <w:t>қақтығысын</w:t>
      </w:r>
      <w:proofErr w:type="spellEnd"/>
      <w:r w:rsidRPr="00CD048F">
        <w:t xml:space="preserve"> </w:t>
      </w:r>
      <w:proofErr w:type="spellStart"/>
      <w:r w:rsidRPr="00CD048F">
        <w:t>болғызбау</w:t>
      </w:r>
      <w:proofErr w:type="spellEnd"/>
      <w:r w:rsidRPr="00CD048F">
        <w:t xml:space="preserve"> </w:t>
      </w:r>
      <w:proofErr w:type="spellStart"/>
      <w:r w:rsidRPr="00CD048F">
        <w:t>және</w:t>
      </w:r>
      <w:proofErr w:type="spellEnd"/>
      <w:r w:rsidRPr="00CD048F">
        <w:t xml:space="preserve"> </w:t>
      </w:r>
      <w:proofErr w:type="spellStart"/>
      <w:r w:rsidRPr="00CD048F">
        <w:t>реттеу</w:t>
      </w:r>
      <w:proofErr w:type="spellEnd"/>
      <w:r w:rsidRPr="00CD048F">
        <w:t xml:space="preserve"> </w:t>
      </w:r>
      <w:proofErr w:type="spellStart"/>
      <w:r w:rsidRPr="00CD048F">
        <w:t>тәртібі</w:t>
      </w:r>
      <w:proofErr w:type="spellEnd"/>
    </w:p>
    <w:p w14:paraId="48C85831" w14:textId="77777777" w:rsidR="00AC0B7D" w:rsidRDefault="00CD048F" w:rsidP="00CD048F">
      <w:pPr>
        <w:pStyle w:val="1"/>
      </w:pPr>
      <w:proofErr w:type="spellStart"/>
      <w:r w:rsidRPr="00CD048F">
        <w:t>Сыбайлас</w:t>
      </w:r>
      <w:proofErr w:type="spellEnd"/>
      <w:r w:rsidRPr="00CD048F">
        <w:t xml:space="preserve"> </w:t>
      </w:r>
      <w:proofErr w:type="spellStart"/>
      <w:r w:rsidRPr="00CD048F">
        <w:t>жемқорлық</w:t>
      </w:r>
      <w:proofErr w:type="spellEnd"/>
      <w:r w:rsidRPr="00CD048F">
        <w:t xml:space="preserve"> </w:t>
      </w:r>
      <w:proofErr w:type="spellStart"/>
      <w:r w:rsidRPr="00CD048F">
        <w:t>сипатындағы</w:t>
      </w:r>
      <w:proofErr w:type="spellEnd"/>
      <w:r w:rsidRPr="00CD048F">
        <w:t xml:space="preserve"> </w:t>
      </w:r>
      <w:proofErr w:type="spellStart"/>
      <w:r w:rsidRPr="00CD048F">
        <w:t>әрекеттер</w:t>
      </w:r>
      <w:proofErr w:type="spellEnd"/>
      <w:r w:rsidRPr="00CD048F">
        <w:t xml:space="preserve"> </w:t>
      </w:r>
      <w:proofErr w:type="spellStart"/>
      <w:r w:rsidRPr="00CD048F">
        <w:t>жасау</w:t>
      </w:r>
      <w:proofErr w:type="spellEnd"/>
      <w:r w:rsidRPr="00CD048F">
        <w:t xml:space="preserve"> </w:t>
      </w:r>
      <w:proofErr w:type="spellStart"/>
      <w:r w:rsidRPr="00CD048F">
        <w:t>туралы</w:t>
      </w:r>
      <w:proofErr w:type="spellEnd"/>
      <w:r w:rsidRPr="00CD048F">
        <w:t xml:space="preserve"> </w:t>
      </w:r>
      <w:proofErr w:type="spellStart"/>
      <w:r w:rsidRPr="00CD048F">
        <w:t>хабарлама</w:t>
      </w:r>
      <w:proofErr w:type="spellEnd"/>
    </w:p>
    <w:p w14:paraId="48EC21B2" w14:textId="77777777" w:rsidR="00AC0B7D" w:rsidRDefault="00CD048F" w:rsidP="00CD048F">
      <w:pPr>
        <w:pStyle w:val="1"/>
      </w:pPr>
      <w:proofErr w:type="spellStart"/>
      <w:r w:rsidRPr="00CD048F">
        <w:t>Сыбайлас</w:t>
      </w:r>
      <w:proofErr w:type="spellEnd"/>
      <w:r w:rsidRPr="00CD048F">
        <w:t xml:space="preserve"> </w:t>
      </w:r>
      <w:proofErr w:type="spellStart"/>
      <w:r w:rsidRPr="00CD048F">
        <w:t>жемқорлық</w:t>
      </w:r>
      <w:proofErr w:type="spellEnd"/>
      <w:r>
        <w:t xml:space="preserve"> </w:t>
      </w:r>
      <w:proofErr w:type="spellStart"/>
      <w:r>
        <w:t>құқық</w:t>
      </w:r>
      <w:proofErr w:type="spellEnd"/>
      <w:r>
        <w:t xml:space="preserve"> </w:t>
      </w:r>
      <w:proofErr w:type="spellStart"/>
      <w:r>
        <w:t>бұзушылықтарды</w:t>
      </w:r>
      <w:proofErr w:type="spellEnd"/>
      <w:r>
        <w:t xml:space="preserve"> </w:t>
      </w:r>
      <w:proofErr w:type="spellStart"/>
      <w:r>
        <w:t>қызметтік</w:t>
      </w:r>
      <w:proofErr w:type="spellEnd"/>
      <w:r>
        <w:rPr>
          <w:lang w:val="kk-KZ"/>
        </w:rPr>
        <w:t xml:space="preserve"> </w:t>
      </w:r>
      <w:proofErr w:type="spellStart"/>
      <w:r w:rsidRPr="00CD048F">
        <w:t>тергеп-тексерулер</w:t>
      </w:r>
      <w:proofErr w:type="spellEnd"/>
    </w:p>
    <w:p w14:paraId="25D597F6" w14:textId="77777777" w:rsidR="00AC0B7D" w:rsidRDefault="00CD048F" w:rsidP="00CD048F">
      <w:pPr>
        <w:pStyle w:val="1"/>
      </w:pPr>
      <w:proofErr w:type="spellStart"/>
      <w:r w:rsidRPr="00CD048F">
        <w:t>Жауапкершілік</w:t>
      </w:r>
      <w:proofErr w:type="spellEnd"/>
    </w:p>
    <w:p w14:paraId="0E337A3C" w14:textId="77777777" w:rsidR="00AC0B7D" w:rsidRDefault="00CD048F" w:rsidP="00CD048F">
      <w:pPr>
        <w:pStyle w:val="1"/>
        <w:numPr>
          <w:ilvl w:val="0"/>
          <w:numId w:val="2"/>
        </w:numPr>
      </w:pPr>
      <w:proofErr w:type="spellStart"/>
      <w:r w:rsidRPr="00CD048F">
        <w:t>Қорытынды</w:t>
      </w:r>
      <w:proofErr w:type="spellEnd"/>
      <w:r w:rsidRPr="00CD048F">
        <w:t xml:space="preserve"> </w:t>
      </w:r>
      <w:proofErr w:type="spellStart"/>
      <w:r w:rsidRPr="00CD048F">
        <w:t>ережелер</w:t>
      </w:r>
      <w:proofErr w:type="spellEnd"/>
    </w:p>
    <w:p w14:paraId="67E4F64F" w14:textId="77777777" w:rsidR="00F53D50" w:rsidRPr="00FD277B" w:rsidRDefault="00F53D50" w:rsidP="00F53D50">
      <w:pPr>
        <w:widowControl w:val="0"/>
        <w:spacing w:after="0" w:line="260" w:lineRule="exact"/>
        <w:ind w:left="180"/>
        <w:jc w:val="center"/>
        <w:rPr>
          <w:rFonts w:ascii="Times New Roman" w:eastAsia="Times New Roman" w:hAnsi="Times New Roman" w:cs="Times New Roman"/>
          <w:b/>
          <w:bCs/>
          <w:color w:val="000000"/>
          <w:sz w:val="26"/>
          <w:szCs w:val="26"/>
          <w:lang w:eastAsia="ru-RU" w:bidi="ru-RU"/>
        </w:rPr>
      </w:pPr>
    </w:p>
    <w:p w14:paraId="55CA1C79" w14:textId="77777777" w:rsidR="00CD048F" w:rsidRDefault="00CD048F"/>
    <w:p w14:paraId="45B33DC0" w14:textId="77777777" w:rsidR="00CD048F" w:rsidRPr="00CD048F" w:rsidRDefault="00CD048F" w:rsidP="00CD048F"/>
    <w:p w14:paraId="0854C8E4" w14:textId="77777777" w:rsidR="00CD048F" w:rsidRPr="00CD048F" w:rsidRDefault="00CD048F" w:rsidP="00CD048F"/>
    <w:p w14:paraId="37AB9A03" w14:textId="77777777" w:rsidR="00CD048F" w:rsidRPr="00CD048F" w:rsidRDefault="00CD048F" w:rsidP="00CD048F"/>
    <w:p w14:paraId="4D402DFF" w14:textId="77777777" w:rsidR="00CD048F" w:rsidRPr="00CD048F" w:rsidRDefault="00CD048F" w:rsidP="00CD048F"/>
    <w:p w14:paraId="32315F5D" w14:textId="77777777" w:rsidR="00CD048F" w:rsidRPr="00CD048F" w:rsidRDefault="00CD048F" w:rsidP="00CD048F"/>
    <w:p w14:paraId="2B243074" w14:textId="77777777" w:rsidR="00CD048F" w:rsidRPr="00CD048F" w:rsidRDefault="00CD048F" w:rsidP="00CD048F"/>
    <w:p w14:paraId="2663986D" w14:textId="77777777" w:rsidR="00CD048F" w:rsidRPr="00CD048F" w:rsidRDefault="00CD048F" w:rsidP="00CD048F"/>
    <w:p w14:paraId="55DB4F9C" w14:textId="77777777" w:rsidR="00CD048F" w:rsidRPr="00CD048F" w:rsidRDefault="00CD048F" w:rsidP="00CD048F"/>
    <w:p w14:paraId="5989EE7C" w14:textId="77777777" w:rsidR="00CD048F" w:rsidRPr="00CD048F" w:rsidRDefault="00CD048F" w:rsidP="00CD048F"/>
    <w:p w14:paraId="1B8EEA95" w14:textId="77777777" w:rsidR="00CD048F" w:rsidRPr="00CD048F" w:rsidRDefault="00CD048F" w:rsidP="00CD048F"/>
    <w:p w14:paraId="54CA204F" w14:textId="77777777" w:rsidR="00CD048F" w:rsidRDefault="00CD048F" w:rsidP="00CD048F">
      <w:pPr>
        <w:rPr>
          <w:lang w:val="kk-KZ"/>
        </w:rPr>
      </w:pPr>
    </w:p>
    <w:p w14:paraId="694649CB" w14:textId="77777777" w:rsidR="00CD048F" w:rsidRDefault="00CD048F" w:rsidP="00CD048F">
      <w:pPr>
        <w:rPr>
          <w:lang w:val="kk-KZ"/>
        </w:rPr>
      </w:pPr>
    </w:p>
    <w:p w14:paraId="4889DB72" w14:textId="77777777" w:rsidR="00CD048F" w:rsidRDefault="00CD048F" w:rsidP="00CD048F">
      <w:pPr>
        <w:rPr>
          <w:lang w:val="kk-KZ"/>
        </w:rPr>
      </w:pPr>
    </w:p>
    <w:p w14:paraId="6BB47110" w14:textId="77777777" w:rsidR="00CD048F" w:rsidRDefault="00CD048F" w:rsidP="00CD048F">
      <w:pPr>
        <w:rPr>
          <w:lang w:val="kk-KZ"/>
        </w:rPr>
      </w:pPr>
    </w:p>
    <w:p w14:paraId="04626C0D" w14:textId="77777777" w:rsidR="00CD048F" w:rsidRDefault="00CD048F" w:rsidP="00CD048F">
      <w:pPr>
        <w:rPr>
          <w:lang w:val="kk-KZ"/>
        </w:rPr>
      </w:pPr>
    </w:p>
    <w:p w14:paraId="4ED7DE4D" w14:textId="77777777" w:rsidR="00565DB2" w:rsidRPr="00CD048F" w:rsidRDefault="00565DB2" w:rsidP="00CD048F">
      <w:pPr>
        <w:rPr>
          <w:lang w:val="kk-KZ"/>
        </w:rPr>
      </w:pPr>
    </w:p>
    <w:p w14:paraId="4A7816EC" w14:textId="77777777" w:rsidR="00CD048F" w:rsidRPr="00E44027" w:rsidRDefault="00CD048F" w:rsidP="00CD048F">
      <w:pPr>
        <w:pStyle w:val="14"/>
        <w:numPr>
          <w:ilvl w:val="0"/>
          <w:numId w:val="3"/>
        </w:numPr>
        <w:shd w:val="clear" w:color="auto" w:fill="auto"/>
        <w:tabs>
          <w:tab w:val="left" w:pos="1381"/>
        </w:tabs>
        <w:ind w:left="740"/>
      </w:pPr>
      <w:r w:rsidRPr="00E44027">
        <w:tab/>
      </w:r>
      <w:proofErr w:type="spellStart"/>
      <w:r w:rsidR="00565DB2" w:rsidRPr="00E44027">
        <w:t>Жалпы</w:t>
      </w:r>
      <w:proofErr w:type="spellEnd"/>
      <w:r w:rsidR="00565DB2" w:rsidRPr="00E44027">
        <w:t xml:space="preserve"> </w:t>
      </w:r>
      <w:proofErr w:type="spellStart"/>
      <w:r w:rsidR="00565DB2" w:rsidRPr="00E44027">
        <w:t>ережелер</w:t>
      </w:r>
      <w:proofErr w:type="spellEnd"/>
    </w:p>
    <w:p w14:paraId="7C144B99" w14:textId="77777777" w:rsidR="00565DB2" w:rsidRPr="000B3408" w:rsidRDefault="00684984" w:rsidP="000B3408">
      <w:pPr>
        <w:pStyle w:val="20"/>
        <w:numPr>
          <w:ilvl w:val="1"/>
          <w:numId w:val="3"/>
        </w:numPr>
        <w:shd w:val="clear" w:color="auto" w:fill="auto"/>
        <w:tabs>
          <w:tab w:val="left" w:pos="1381"/>
        </w:tabs>
        <w:ind w:firstLine="740"/>
        <w:rPr>
          <w:i/>
          <w:sz w:val="24"/>
        </w:rPr>
      </w:pPr>
      <w:r>
        <w:rPr>
          <w:lang w:val="kk-KZ"/>
        </w:rPr>
        <w:t>С</w:t>
      </w:r>
      <w:proofErr w:type="spellStart"/>
      <w:r w:rsidR="00565DB2" w:rsidRPr="00E44027">
        <w:t>ыбайлас</w:t>
      </w:r>
      <w:proofErr w:type="spellEnd"/>
      <w:r w:rsidR="00565DB2" w:rsidRPr="00E44027">
        <w:t xml:space="preserve"> </w:t>
      </w:r>
      <w:proofErr w:type="spellStart"/>
      <w:r w:rsidR="00565DB2" w:rsidRPr="00E44027">
        <w:t>жемқорлыққа</w:t>
      </w:r>
      <w:proofErr w:type="spellEnd"/>
      <w:r w:rsidR="00565DB2" w:rsidRPr="00E44027">
        <w:t xml:space="preserve"> </w:t>
      </w:r>
      <w:proofErr w:type="spellStart"/>
      <w:r w:rsidR="00565DB2" w:rsidRPr="00E44027">
        <w:t>қарсы</w:t>
      </w:r>
      <w:proofErr w:type="spellEnd"/>
      <w:r w:rsidR="00565DB2" w:rsidRPr="00E44027">
        <w:t xml:space="preserve"> </w:t>
      </w:r>
      <w:proofErr w:type="spellStart"/>
      <w:r w:rsidR="00565DB2" w:rsidRPr="00E44027">
        <w:t>іс-қимыл</w:t>
      </w:r>
      <w:proofErr w:type="spellEnd"/>
      <w:r w:rsidR="00565DB2" w:rsidRPr="00E44027">
        <w:t xml:space="preserve"> </w:t>
      </w:r>
      <w:proofErr w:type="spellStart"/>
      <w:r w:rsidR="00565DB2" w:rsidRPr="00E44027">
        <w:t>саясаты</w:t>
      </w:r>
      <w:proofErr w:type="spellEnd"/>
      <w:r w:rsidR="00565DB2" w:rsidRPr="00E44027">
        <w:t xml:space="preserve"> </w:t>
      </w:r>
      <w:r w:rsidR="00565DB2" w:rsidRPr="00E44027">
        <w:rPr>
          <w:lang w:val="kk-KZ"/>
        </w:rPr>
        <w:t xml:space="preserve">(бұдан әрі-Саясат) </w:t>
      </w:r>
      <w:proofErr w:type="spellStart"/>
      <w:r w:rsidR="00565DB2" w:rsidRPr="00E44027">
        <w:t>Қазақстан</w:t>
      </w:r>
      <w:proofErr w:type="spellEnd"/>
      <w:r w:rsidR="00565DB2" w:rsidRPr="00E44027">
        <w:t xml:space="preserve"> </w:t>
      </w:r>
      <w:proofErr w:type="spellStart"/>
      <w:r w:rsidR="00565DB2" w:rsidRPr="00E44027">
        <w:t>Республикасының</w:t>
      </w:r>
      <w:proofErr w:type="spellEnd"/>
      <w:r w:rsidR="00565DB2" w:rsidRPr="00E44027">
        <w:t xml:space="preserve"> </w:t>
      </w:r>
      <w:proofErr w:type="spellStart"/>
      <w:r w:rsidR="00565DB2" w:rsidRPr="00E44027">
        <w:t>Сыбайлас</w:t>
      </w:r>
      <w:proofErr w:type="spellEnd"/>
      <w:r w:rsidR="00565DB2" w:rsidRPr="00E44027">
        <w:t xml:space="preserve"> </w:t>
      </w:r>
      <w:proofErr w:type="spellStart"/>
      <w:r w:rsidR="00565DB2" w:rsidRPr="00E44027">
        <w:t>жемқорлыққа</w:t>
      </w:r>
      <w:proofErr w:type="spellEnd"/>
      <w:r w:rsidR="00565DB2" w:rsidRPr="00E44027">
        <w:t xml:space="preserve"> </w:t>
      </w:r>
      <w:proofErr w:type="spellStart"/>
      <w:r w:rsidR="00565DB2" w:rsidRPr="00E44027">
        <w:t>қарсы</w:t>
      </w:r>
      <w:proofErr w:type="spellEnd"/>
      <w:r w:rsidR="00565DB2" w:rsidRPr="00E44027">
        <w:t xml:space="preserve"> </w:t>
      </w:r>
      <w:proofErr w:type="spellStart"/>
      <w:r w:rsidR="00565DB2" w:rsidRPr="00E44027">
        <w:t>заңнамасына</w:t>
      </w:r>
      <w:proofErr w:type="spellEnd"/>
      <w:r w:rsidR="00565DB2" w:rsidRPr="00E44027">
        <w:t xml:space="preserve"> </w:t>
      </w:r>
      <w:proofErr w:type="spellStart"/>
      <w:r w:rsidR="00565DB2" w:rsidRPr="00E44027">
        <w:t>сәйкес</w:t>
      </w:r>
      <w:proofErr w:type="spellEnd"/>
      <w:r w:rsidR="00565DB2" w:rsidRPr="00E44027">
        <w:rPr>
          <w:sz w:val="24"/>
        </w:rPr>
        <w:t xml:space="preserve"> </w:t>
      </w:r>
      <w:r w:rsidR="00AA5019">
        <w:rPr>
          <w:i/>
          <w:sz w:val="24"/>
        </w:rPr>
        <w:t>(</w:t>
      </w:r>
      <w:r w:rsidR="00AA5019">
        <w:rPr>
          <w:i/>
          <w:sz w:val="24"/>
          <w:lang w:val="kk-KZ"/>
        </w:rPr>
        <w:t>«</w:t>
      </w:r>
      <w:proofErr w:type="spellStart"/>
      <w:r w:rsidR="00AA5019" w:rsidRPr="00AA5019">
        <w:rPr>
          <w:i/>
          <w:sz w:val="24"/>
        </w:rPr>
        <w:t>Сыбайлас</w:t>
      </w:r>
      <w:proofErr w:type="spellEnd"/>
      <w:r w:rsidR="00AA5019" w:rsidRPr="00AA5019">
        <w:rPr>
          <w:i/>
          <w:sz w:val="24"/>
        </w:rPr>
        <w:t xml:space="preserve"> </w:t>
      </w:r>
      <w:proofErr w:type="spellStart"/>
      <w:r w:rsidR="00AA5019" w:rsidRPr="00AA5019">
        <w:rPr>
          <w:i/>
          <w:sz w:val="24"/>
        </w:rPr>
        <w:t>же</w:t>
      </w:r>
      <w:r w:rsidR="00AA5019">
        <w:rPr>
          <w:i/>
          <w:sz w:val="24"/>
        </w:rPr>
        <w:t>мқорлыққа</w:t>
      </w:r>
      <w:proofErr w:type="spellEnd"/>
      <w:r w:rsidR="00AA5019">
        <w:rPr>
          <w:i/>
          <w:sz w:val="24"/>
        </w:rPr>
        <w:t xml:space="preserve"> </w:t>
      </w:r>
      <w:proofErr w:type="spellStart"/>
      <w:r w:rsidR="00AA5019">
        <w:rPr>
          <w:i/>
          <w:sz w:val="24"/>
        </w:rPr>
        <w:t>қарсы</w:t>
      </w:r>
      <w:proofErr w:type="spellEnd"/>
      <w:r w:rsidR="00AA5019">
        <w:rPr>
          <w:i/>
          <w:sz w:val="24"/>
        </w:rPr>
        <w:t xml:space="preserve"> </w:t>
      </w:r>
      <w:proofErr w:type="spellStart"/>
      <w:r w:rsidR="00AA5019">
        <w:rPr>
          <w:i/>
          <w:sz w:val="24"/>
        </w:rPr>
        <w:t>іс-қимыл</w:t>
      </w:r>
      <w:proofErr w:type="spellEnd"/>
      <w:r w:rsidR="00AA5019">
        <w:rPr>
          <w:i/>
          <w:sz w:val="24"/>
        </w:rPr>
        <w:t xml:space="preserve"> </w:t>
      </w:r>
      <w:proofErr w:type="spellStart"/>
      <w:r w:rsidR="00AA5019">
        <w:rPr>
          <w:i/>
          <w:sz w:val="24"/>
        </w:rPr>
        <w:t>туралы</w:t>
      </w:r>
      <w:proofErr w:type="spellEnd"/>
      <w:r w:rsidR="00AA5019">
        <w:rPr>
          <w:i/>
          <w:sz w:val="24"/>
          <w:lang w:val="kk-KZ"/>
        </w:rPr>
        <w:t xml:space="preserve">» </w:t>
      </w:r>
      <w:r w:rsidR="00AA5019">
        <w:rPr>
          <w:i/>
          <w:sz w:val="24"/>
        </w:rPr>
        <w:t xml:space="preserve">ҚР </w:t>
      </w:r>
      <w:proofErr w:type="spellStart"/>
      <w:r w:rsidR="00AA5019">
        <w:rPr>
          <w:i/>
          <w:sz w:val="24"/>
        </w:rPr>
        <w:t>Заңы</w:t>
      </w:r>
      <w:proofErr w:type="spellEnd"/>
      <w:r w:rsidR="00AA5019">
        <w:rPr>
          <w:i/>
          <w:sz w:val="24"/>
        </w:rPr>
        <w:t xml:space="preserve">, </w:t>
      </w:r>
      <w:r w:rsidR="003A0D7A">
        <w:rPr>
          <w:i/>
          <w:sz w:val="24"/>
        </w:rPr>
        <w:t>«</w:t>
      </w:r>
      <w:proofErr w:type="spellStart"/>
      <w:r w:rsidR="003A0D7A" w:rsidRPr="003A0D7A">
        <w:rPr>
          <w:i/>
          <w:sz w:val="24"/>
        </w:rPr>
        <w:t>Қазақстан</w:t>
      </w:r>
      <w:proofErr w:type="spellEnd"/>
      <w:r w:rsidR="003A0D7A" w:rsidRPr="003A0D7A">
        <w:rPr>
          <w:i/>
          <w:sz w:val="24"/>
        </w:rPr>
        <w:t xml:space="preserve"> </w:t>
      </w:r>
      <w:proofErr w:type="spellStart"/>
      <w:r w:rsidR="003A0D7A" w:rsidRPr="003A0D7A">
        <w:rPr>
          <w:i/>
          <w:sz w:val="24"/>
        </w:rPr>
        <w:t>Республикасының</w:t>
      </w:r>
      <w:proofErr w:type="spellEnd"/>
      <w:r w:rsidR="003A0D7A" w:rsidRPr="003A0D7A">
        <w:rPr>
          <w:i/>
          <w:sz w:val="24"/>
        </w:rPr>
        <w:t xml:space="preserve"> </w:t>
      </w:r>
      <w:proofErr w:type="spellStart"/>
      <w:r w:rsidR="003A0D7A" w:rsidRPr="003A0D7A">
        <w:rPr>
          <w:i/>
          <w:sz w:val="24"/>
        </w:rPr>
        <w:t>сыбайлас</w:t>
      </w:r>
      <w:proofErr w:type="spellEnd"/>
      <w:r w:rsidR="003A0D7A" w:rsidRPr="003A0D7A">
        <w:rPr>
          <w:i/>
          <w:sz w:val="24"/>
        </w:rPr>
        <w:t xml:space="preserve"> </w:t>
      </w:r>
      <w:proofErr w:type="spellStart"/>
      <w:r w:rsidR="003A0D7A" w:rsidRPr="003A0D7A">
        <w:rPr>
          <w:i/>
          <w:sz w:val="24"/>
        </w:rPr>
        <w:t>жемқорлыққа</w:t>
      </w:r>
      <w:proofErr w:type="spellEnd"/>
      <w:r w:rsidR="003A0D7A" w:rsidRPr="003A0D7A">
        <w:rPr>
          <w:i/>
          <w:sz w:val="24"/>
        </w:rPr>
        <w:t xml:space="preserve"> </w:t>
      </w:r>
      <w:proofErr w:type="spellStart"/>
      <w:r w:rsidR="003A0D7A" w:rsidRPr="003A0D7A">
        <w:rPr>
          <w:i/>
          <w:sz w:val="24"/>
        </w:rPr>
        <w:t>қарсы</w:t>
      </w:r>
      <w:proofErr w:type="spellEnd"/>
      <w:r w:rsidR="003A0D7A" w:rsidRPr="003A0D7A">
        <w:rPr>
          <w:i/>
          <w:sz w:val="24"/>
        </w:rPr>
        <w:t xml:space="preserve"> </w:t>
      </w:r>
      <w:proofErr w:type="spellStart"/>
      <w:r w:rsidR="003A0D7A" w:rsidRPr="003A0D7A">
        <w:rPr>
          <w:i/>
          <w:sz w:val="24"/>
        </w:rPr>
        <w:t>саясатының</w:t>
      </w:r>
      <w:proofErr w:type="spellEnd"/>
      <w:r w:rsidR="003A0D7A" w:rsidRPr="003A0D7A">
        <w:rPr>
          <w:i/>
          <w:sz w:val="24"/>
        </w:rPr>
        <w:t xml:space="preserve"> 2022 – 2026 </w:t>
      </w:r>
      <w:proofErr w:type="spellStart"/>
      <w:r w:rsidR="003A0D7A" w:rsidRPr="003A0D7A">
        <w:rPr>
          <w:i/>
          <w:sz w:val="24"/>
        </w:rPr>
        <w:t>жылдарға</w:t>
      </w:r>
      <w:proofErr w:type="spellEnd"/>
      <w:r w:rsidR="003A0D7A" w:rsidRPr="003A0D7A">
        <w:rPr>
          <w:i/>
          <w:sz w:val="24"/>
        </w:rPr>
        <w:t xml:space="preserve"> </w:t>
      </w:r>
      <w:proofErr w:type="spellStart"/>
      <w:r w:rsidR="003A0D7A" w:rsidRPr="003A0D7A">
        <w:rPr>
          <w:i/>
          <w:sz w:val="24"/>
        </w:rPr>
        <w:t>арналған</w:t>
      </w:r>
      <w:proofErr w:type="spellEnd"/>
      <w:r w:rsidR="003A0D7A" w:rsidRPr="003A0D7A">
        <w:rPr>
          <w:i/>
          <w:sz w:val="24"/>
        </w:rPr>
        <w:t xml:space="preserve"> </w:t>
      </w:r>
      <w:proofErr w:type="spellStart"/>
      <w:r w:rsidR="003A0D7A" w:rsidRPr="003A0D7A">
        <w:rPr>
          <w:i/>
          <w:sz w:val="24"/>
        </w:rPr>
        <w:t>тұжырымдамасын</w:t>
      </w:r>
      <w:proofErr w:type="spellEnd"/>
      <w:r w:rsidR="003A0D7A" w:rsidRPr="003A0D7A">
        <w:rPr>
          <w:i/>
          <w:sz w:val="24"/>
        </w:rPr>
        <w:t xml:space="preserve"> </w:t>
      </w:r>
      <w:proofErr w:type="spellStart"/>
      <w:r w:rsidR="003A0D7A" w:rsidRPr="003A0D7A">
        <w:rPr>
          <w:i/>
          <w:sz w:val="24"/>
        </w:rPr>
        <w:t>бекіту</w:t>
      </w:r>
      <w:proofErr w:type="spellEnd"/>
      <w:r w:rsidR="003A0D7A" w:rsidRPr="003A0D7A">
        <w:rPr>
          <w:i/>
          <w:sz w:val="24"/>
        </w:rPr>
        <w:t xml:space="preserve"> </w:t>
      </w:r>
      <w:proofErr w:type="spellStart"/>
      <w:r w:rsidR="003A0D7A" w:rsidRPr="003A0D7A">
        <w:rPr>
          <w:i/>
          <w:sz w:val="24"/>
        </w:rPr>
        <w:t>және</w:t>
      </w:r>
      <w:proofErr w:type="spellEnd"/>
      <w:r w:rsidR="003A0D7A" w:rsidRPr="003A0D7A">
        <w:rPr>
          <w:i/>
          <w:sz w:val="24"/>
        </w:rPr>
        <w:t xml:space="preserve"> </w:t>
      </w:r>
      <w:proofErr w:type="spellStart"/>
      <w:r w:rsidR="003A0D7A" w:rsidRPr="003A0D7A">
        <w:rPr>
          <w:i/>
          <w:sz w:val="24"/>
        </w:rPr>
        <w:t>Қазақстан</w:t>
      </w:r>
      <w:proofErr w:type="spellEnd"/>
      <w:r w:rsidR="003A0D7A" w:rsidRPr="003A0D7A">
        <w:rPr>
          <w:i/>
          <w:sz w:val="24"/>
        </w:rPr>
        <w:t xml:space="preserve"> </w:t>
      </w:r>
      <w:proofErr w:type="spellStart"/>
      <w:r w:rsidR="003A0D7A" w:rsidRPr="003A0D7A">
        <w:rPr>
          <w:i/>
          <w:sz w:val="24"/>
        </w:rPr>
        <w:t>Республикасы</w:t>
      </w:r>
      <w:proofErr w:type="spellEnd"/>
      <w:r w:rsidR="003A0D7A" w:rsidRPr="003A0D7A">
        <w:rPr>
          <w:i/>
          <w:sz w:val="24"/>
        </w:rPr>
        <w:t xml:space="preserve"> </w:t>
      </w:r>
      <w:proofErr w:type="spellStart"/>
      <w:r w:rsidR="003A0D7A" w:rsidRPr="003A0D7A">
        <w:rPr>
          <w:i/>
          <w:sz w:val="24"/>
        </w:rPr>
        <w:t>Президентінің</w:t>
      </w:r>
      <w:proofErr w:type="spellEnd"/>
      <w:r w:rsidR="003A0D7A" w:rsidRPr="003A0D7A">
        <w:rPr>
          <w:i/>
          <w:sz w:val="24"/>
        </w:rPr>
        <w:t xml:space="preserve"> </w:t>
      </w:r>
      <w:proofErr w:type="spellStart"/>
      <w:r w:rsidR="003A0D7A" w:rsidRPr="003A0D7A">
        <w:rPr>
          <w:i/>
          <w:sz w:val="24"/>
        </w:rPr>
        <w:t>кейбір</w:t>
      </w:r>
      <w:proofErr w:type="spellEnd"/>
      <w:r w:rsidR="003A0D7A" w:rsidRPr="003A0D7A">
        <w:rPr>
          <w:i/>
          <w:sz w:val="24"/>
        </w:rPr>
        <w:t xml:space="preserve"> </w:t>
      </w:r>
      <w:proofErr w:type="spellStart"/>
      <w:r w:rsidR="003A0D7A" w:rsidRPr="003A0D7A">
        <w:rPr>
          <w:i/>
          <w:sz w:val="24"/>
        </w:rPr>
        <w:t>жарлықтарына</w:t>
      </w:r>
      <w:proofErr w:type="spellEnd"/>
      <w:r w:rsidR="003A0D7A" w:rsidRPr="003A0D7A">
        <w:rPr>
          <w:i/>
          <w:sz w:val="24"/>
        </w:rPr>
        <w:t xml:space="preserve"> </w:t>
      </w:r>
      <w:proofErr w:type="spellStart"/>
      <w:r w:rsidR="003A0D7A" w:rsidRPr="003A0D7A">
        <w:rPr>
          <w:i/>
          <w:sz w:val="24"/>
        </w:rPr>
        <w:t>өзгерістер</w:t>
      </w:r>
      <w:proofErr w:type="spellEnd"/>
      <w:r w:rsidR="003A0D7A" w:rsidRPr="003A0D7A">
        <w:rPr>
          <w:i/>
          <w:sz w:val="24"/>
        </w:rPr>
        <w:t xml:space="preserve"> </w:t>
      </w:r>
      <w:proofErr w:type="spellStart"/>
      <w:r w:rsidR="003A0D7A" w:rsidRPr="003A0D7A">
        <w:rPr>
          <w:i/>
          <w:sz w:val="24"/>
        </w:rPr>
        <w:t>енгізу</w:t>
      </w:r>
      <w:proofErr w:type="spellEnd"/>
      <w:r w:rsidR="003A0D7A" w:rsidRPr="003A0D7A">
        <w:rPr>
          <w:i/>
          <w:sz w:val="24"/>
        </w:rPr>
        <w:t xml:space="preserve"> </w:t>
      </w:r>
      <w:proofErr w:type="spellStart"/>
      <w:r w:rsidR="003A0D7A" w:rsidRPr="003A0D7A">
        <w:rPr>
          <w:i/>
          <w:sz w:val="24"/>
        </w:rPr>
        <w:t>туралы</w:t>
      </w:r>
      <w:proofErr w:type="spellEnd"/>
      <w:r w:rsidR="003A0D7A">
        <w:rPr>
          <w:i/>
          <w:sz w:val="24"/>
          <w:lang w:val="kk-KZ"/>
        </w:rPr>
        <w:t xml:space="preserve">» </w:t>
      </w:r>
      <w:r w:rsidR="000B3408">
        <w:rPr>
          <w:i/>
          <w:sz w:val="24"/>
          <w:lang w:val="kk-KZ"/>
        </w:rPr>
        <w:t>Қазақстан Республикасы Президентінің Жарлығы</w:t>
      </w:r>
      <w:r w:rsidR="00AA5019" w:rsidRPr="000B3408">
        <w:rPr>
          <w:i/>
          <w:sz w:val="24"/>
        </w:rPr>
        <w:t>)</w:t>
      </w:r>
      <w:r w:rsidR="00AA5019" w:rsidRPr="000B3408">
        <w:rPr>
          <w:i/>
          <w:sz w:val="24"/>
          <w:lang w:val="kk-KZ"/>
        </w:rPr>
        <w:t xml:space="preserve"> </w:t>
      </w:r>
      <w:proofErr w:type="spellStart"/>
      <w:r w:rsidR="00AA5019" w:rsidRPr="00E44027">
        <w:t>әзірленді</w:t>
      </w:r>
      <w:proofErr w:type="spellEnd"/>
      <w:r w:rsidR="00AA5019" w:rsidRPr="00E44027">
        <w:t xml:space="preserve"> </w:t>
      </w:r>
      <w:proofErr w:type="spellStart"/>
      <w:r w:rsidR="00AA5019" w:rsidRPr="00E44027">
        <w:t>және</w:t>
      </w:r>
      <w:proofErr w:type="spellEnd"/>
      <w:r w:rsidR="00AA5019" w:rsidRPr="00E44027">
        <w:t xml:space="preserve"> </w:t>
      </w:r>
      <w:proofErr w:type="spellStart"/>
      <w:r w:rsidR="00565DB2" w:rsidRPr="00E44027">
        <w:t>сыбайлас</w:t>
      </w:r>
      <w:proofErr w:type="spellEnd"/>
      <w:r w:rsidR="00565DB2" w:rsidRPr="00E44027">
        <w:t xml:space="preserve"> </w:t>
      </w:r>
      <w:proofErr w:type="spellStart"/>
      <w:r w:rsidR="00565DB2" w:rsidRPr="00E44027">
        <w:t>жемқорлыққа</w:t>
      </w:r>
      <w:proofErr w:type="spellEnd"/>
      <w:r w:rsidR="00565DB2" w:rsidRPr="00E44027">
        <w:t xml:space="preserve"> </w:t>
      </w:r>
      <w:proofErr w:type="spellStart"/>
      <w:r w:rsidR="00565DB2" w:rsidRPr="00E44027">
        <w:t>қарсы</w:t>
      </w:r>
      <w:proofErr w:type="spellEnd"/>
      <w:r w:rsidR="00565DB2" w:rsidRPr="00E44027">
        <w:t xml:space="preserve"> </w:t>
      </w:r>
      <w:proofErr w:type="spellStart"/>
      <w:r w:rsidR="00565DB2" w:rsidRPr="00E44027">
        <w:t>іс-қимылдың</w:t>
      </w:r>
      <w:proofErr w:type="spellEnd"/>
      <w:r w:rsidR="00565DB2" w:rsidRPr="00E44027">
        <w:t xml:space="preserve"> </w:t>
      </w:r>
      <w:proofErr w:type="spellStart"/>
      <w:r w:rsidR="00565DB2" w:rsidRPr="00E44027">
        <w:t>негізгі</w:t>
      </w:r>
      <w:proofErr w:type="spellEnd"/>
      <w:r w:rsidR="00565DB2" w:rsidRPr="00E44027">
        <w:t xml:space="preserve"> </w:t>
      </w:r>
      <w:proofErr w:type="spellStart"/>
      <w:r w:rsidR="00565DB2" w:rsidRPr="00E44027">
        <w:t>қағидаттарын</w:t>
      </w:r>
      <w:proofErr w:type="spellEnd"/>
      <w:r w:rsidR="00565DB2" w:rsidRPr="00E44027">
        <w:t xml:space="preserve"> </w:t>
      </w:r>
      <w:proofErr w:type="spellStart"/>
      <w:r w:rsidR="00565DB2" w:rsidRPr="00E44027">
        <w:t>белгілейді</w:t>
      </w:r>
      <w:proofErr w:type="spellEnd"/>
      <w:r w:rsidR="00565DB2" w:rsidRPr="00E44027">
        <w:t>.</w:t>
      </w:r>
    </w:p>
    <w:p w14:paraId="31A5340E" w14:textId="77777777" w:rsidR="00CD048F" w:rsidRPr="00E44027" w:rsidRDefault="00AA5019" w:rsidP="00C60EAC">
      <w:pPr>
        <w:pStyle w:val="20"/>
        <w:shd w:val="clear" w:color="auto" w:fill="auto"/>
        <w:ind w:firstLine="740"/>
        <w:rPr>
          <w:lang w:val="kk-KZ"/>
        </w:rPr>
      </w:pPr>
      <w:proofErr w:type="spellStart"/>
      <w:r w:rsidRPr="00E44027">
        <w:t>Сыбайлас</w:t>
      </w:r>
      <w:proofErr w:type="spellEnd"/>
      <w:r w:rsidRPr="00E44027">
        <w:t xml:space="preserve"> </w:t>
      </w:r>
      <w:proofErr w:type="spellStart"/>
      <w:r w:rsidRPr="00E44027">
        <w:t>жемқорлыққа</w:t>
      </w:r>
      <w:proofErr w:type="spellEnd"/>
      <w:r w:rsidRPr="00E44027">
        <w:t xml:space="preserve"> </w:t>
      </w:r>
      <w:proofErr w:type="spellStart"/>
      <w:r w:rsidRPr="00E44027">
        <w:t>қарсы</w:t>
      </w:r>
      <w:proofErr w:type="spellEnd"/>
      <w:r w:rsidRPr="00E44027">
        <w:t xml:space="preserve"> </w:t>
      </w:r>
      <w:proofErr w:type="spellStart"/>
      <w:r w:rsidRPr="00E44027">
        <w:t>і</w:t>
      </w:r>
      <w:proofErr w:type="gramStart"/>
      <w:r w:rsidRPr="00E44027">
        <w:t>с-</w:t>
      </w:r>
      <w:proofErr w:type="gramEnd"/>
      <w:r w:rsidRPr="00E44027">
        <w:t>қимылдың</w:t>
      </w:r>
      <w:proofErr w:type="spellEnd"/>
      <w:r w:rsidRPr="00E44027">
        <w:t xml:space="preserve"> осы </w:t>
      </w:r>
      <w:proofErr w:type="spellStart"/>
      <w:r w:rsidRPr="00E44027">
        <w:t>саясаты</w:t>
      </w:r>
      <w:proofErr w:type="spellEnd"/>
      <w:r w:rsidRPr="00E44027">
        <w:t xml:space="preserve"> </w:t>
      </w:r>
      <w:proofErr w:type="spellStart"/>
      <w:r w:rsidRPr="00E44027">
        <w:t>сыбайлас</w:t>
      </w:r>
      <w:proofErr w:type="spellEnd"/>
      <w:r w:rsidRPr="00E44027">
        <w:t xml:space="preserve"> </w:t>
      </w:r>
      <w:proofErr w:type="spellStart"/>
      <w:r w:rsidRPr="00E44027">
        <w:t>жемқорлық</w:t>
      </w:r>
      <w:proofErr w:type="spellEnd"/>
      <w:r w:rsidRPr="00E44027">
        <w:t xml:space="preserve"> </w:t>
      </w:r>
      <w:proofErr w:type="spellStart"/>
      <w:r w:rsidRPr="00E44027">
        <w:t>сипатындағы</w:t>
      </w:r>
      <w:proofErr w:type="spellEnd"/>
      <w:r w:rsidRPr="00E44027">
        <w:t xml:space="preserve"> </w:t>
      </w:r>
      <w:proofErr w:type="spellStart"/>
      <w:r w:rsidRPr="00E44027">
        <w:t>ықтимал</w:t>
      </w:r>
      <w:proofErr w:type="spellEnd"/>
      <w:r w:rsidRPr="00E44027">
        <w:t xml:space="preserve"> </w:t>
      </w:r>
      <w:proofErr w:type="spellStart"/>
      <w:r w:rsidRPr="00E44027">
        <w:t>іс-қимылдардың</w:t>
      </w:r>
      <w:proofErr w:type="spellEnd"/>
      <w:r w:rsidRPr="00E44027">
        <w:t xml:space="preserve"> </w:t>
      </w:r>
      <w:proofErr w:type="spellStart"/>
      <w:r w:rsidRPr="00E44027">
        <w:t>алдын</w:t>
      </w:r>
      <w:proofErr w:type="spellEnd"/>
      <w:r w:rsidRPr="00E44027">
        <w:t xml:space="preserve"> </w:t>
      </w:r>
      <w:proofErr w:type="spellStart"/>
      <w:r w:rsidRPr="00E44027">
        <w:t>алуға</w:t>
      </w:r>
      <w:proofErr w:type="spellEnd"/>
      <w:r w:rsidRPr="00E44027">
        <w:t xml:space="preserve">, </w:t>
      </w:r>
      <w:proofErr w:type="spellStart"/>
      <w:r w:rsidRPr="00E44027">
        <w:t>сыбайлас</w:t>
      </w:r>
      <w:proofErr w:type="spellEnd"/>
      <w:r w:rsidRPr="00E44027">
        <w:t xml:space="preserve"> </w:t>
      </w:r>
      <w:proofErr w:type="spellStart"/>
      <w:r w:rsidRPr="00E44027">
        <w:t>жемқорлықты</w:t>
      </w:r>
      <w:proofErr w:type="spellEnd"/>
      <w:r w:rsidRPr="00E44027">
        <w:t xml:space="preserve"> </w:t>
      </w:r>
      <w:proofErr w:type="spellStart"/>
      <w:r w:rsidRPr="00E44027">
        <w:t>қабылдамау</w:t>
      </w:r>
      <w:proofErr w:type="spellEnd"/>
      <w:r w:rsidRPr="00E44027">
        <w:t xml:space="preserve"> </w:t>
      </w:r>
      <w:proofErr w:type="spellStart"/>
      <w:r w:rsidRPr="00E44027">
        <w:t>ахуалын</w:t>
      </w:r>
      <w:proofErr w:type="spellEnd"/>
      <w:r w:rsidRPr="00E44027">
        <w:t xml:space="preserve"> </w:t>
      </w:r>
      <w:proofErr w:type="spellStart"/>
      <w:r w:rsidRPr="00E44027">
        <w:t>қалыптастыруға</w:t>
      </w:r>
      <w:proofErr w:type="spellEnd"/>
      <w:r w:rsidRPr="00E44027">
        <w:t xml:space="preserve"> </w:t>
      </w:r>
      <w:proofErr w:type="spellStart"/>
      <w:r w:rsidRPr="00E44027">
        <w:t>бағытталған</w:t>
      </w:r>
      <w:proofErr w:type="spellEnd"/>
      <w:r w:rsidRPr="00E44027">
        <w:t>.</w:t>
      </w:r>
    </w:p>
    <w:p w14:paraId="29CAC026" w14:textId="77777777" w:rsidR="00CD048F" w:rsidRPr="00E44027" w:rsidRDefault="00C60EAC" w:rsidP="00CD048F">
      <w:pPr>
        <w:pStyle w:val="20"/>
        <w:numPr>
          <w:ilvl w:val="1"/>
          <w:numId w:val="3"/>
        </w:numPr>
        <w:shd w:val="clear" w:color="auto" w:fill="auto"/>
        <w:tabs>
          <w:tab w:val="left" w:pos="1266"/>
        </w:tabs>
        <w:ind w:firstLine="740"/>
      </w:pPr>
      <w:proofErr w:type="spellStart"/>
      <w:r w:rsidRPr="00E44027">
        <w:t>Бұ</w:t>
      </w:r>
      <w:proofErr w:type="gramStart"/>
      <w:r w:rsidRPr="00E44027">
        <w:t>л</w:t>
      </w:r>
      <w:proofErr w:type="spellEnd"/>
      <w:proofErr w:type="gramEnd"/>
      <w:r w:rsidRPr="00E44027">
        <w:t xml:space="preserve"> </w:t>
      </w:r>
      <w:proofErr w:type="spellStart"/>
      <w:r w:rsidRPr="00E44027">
        <w:t>саясат</w:t>
      </w:r>
      <w:proofErr w:type="spellEnd"/>
      <w:r w:rsidRPr="00E44027">
        <w:t xml:space="preserve"> </w:t>
      </w:r>
      <w:proofErr w:type="spellStart"/>
      <w:r w:rsidRPr="00E44027">
        <w:t>мыналарды</w:t>
      </w:r>
      <w:proofErr w:type="spellEnd"/>
      <w:r w:rsidRPr="00E44027">
        <w:t xml:space="preserve"> </w:t>
      </w:r>
      <w:proofErr w:type="spellStart"/>
      <w:r w:rsidRPr="00E44027">
        <w:t>белгілейді</w:t>
      </w:r>
      <w:proofErr w:type="spellEnd"/>
      <w:r w:rsidRPr="00E44027">
        <w:t>:</w:t>
      </w:r>
    </w:p>
    <w:p w14:paraId="623A3B15" w14:textId="77777777" w:rsidR="00CD048F" w:rsidRPr="00E44027" w:rsidRDefault="00C60EAC" w:rsidP="00CD048F">
      <w:pPr>
        <w:pStyle w:val="20"/>
        <w:numPr>
          <w:ilvl w:val="0"/>
          <w:numId w:val="4"/>
        </w:numPr>
        <w:shd w:val="clear" w:color="auto" w:fill="auto"/>
        <w:tabs>
          <w:tab w:val="left" w:pos="1089"/>
        </w:tabs>
        <w:ind w:firstLine="740"/>
      </w:pPr>
      <w:proofErr w:type="spellStart"/>
      <w:r w:rsidRPr="00E44027">
        <w:t>сыбайлас</w:t>
      </w:r>
      <w:proofErr w:type="spellEnd"/>
      <w:r w:rsidRPr="00E44027">
        <w:t xml:space="preserve"> </w:t>
      </w:r>
      <w:proofErr w:type="spellStart"/>
      <w:r w:rsidRPr="00E44027">
        <w:t>жемқорлыққа</w:t>
      </w:r>
      <w:proofErr w:type="spellEnd"/>
      <w:r w:rsidRPr="00E44027">
        <w:t xml:space="preserve"> </w:t>
      </w:r>
      <w:proofErr w:type="spellStart"/>
      <w:r w:rsidRPr="00E44027">
        <w:t>қарсы</w:t>
      </w:r>
      <w:proofErr w:type="spellEnd"/>
      <w:r w:rsidRPr="00E44027">
        <w:t xml:space="preserve"> </w:t>
      </w:r>
      <w:proofErr w:type="spellStart"/>
      <w:r w:rsidRPr="00E44027">
        <w:t>і</w:t>
      </w:r>
      <w:proofErr w:type="gramStart"/>
      <w:r w:rsidRPr="00E44027">
        <w:t>с-</w:t>
      </w:r>
      <w:proofErr w:type="gramEnd"/>
      <w:r w:rsidRPr="00E44027">
        <w:t>қимыл</w:t>
      </w:r>
      <w:proofErr w:type="spellEnd"/>
      <w:r w:rsidRPr="00E44027">
        <w:t xml:space="preserve"> </w:t>
      </w:r>
      <w:proofErr w:type="spellStart"/>
      <w:r w:rsidRPr="00E44027">
        <w:t>саласындағы</w:t>
      </w:r>
      <w:proofErr w:type="spellEnd"/>
      <w:r w:rsidRPr="00E44027">
        <w:t xml:space="preserve"> </w:t>
      </w:r>
      <w:proofErr w:type="spellStart"/>
      <w:r w:rsidRPr="00E44027">
        <w:t>мақсаттар</w:t>
      </w:r>
      <w:proofErr w:type="spellEnd"/>
      <w:r w:rsidRPr="00E44027">
        <w:t xml:space="preserve"> мен </w:t>
      </w:r>
      <w:proofErr w:type="spellStart"/>
      <w:r w:rsidRPr="00E44027">
        <w:t>міндеттер</w:t>
      </w:r>
      <w:proofErr w:type="spellEnd"/>
      <w:r w:rsidRPr="00E44027">
        <w:t>;</w:t>
      </w:r>
    </w:p>
    <w:p w14:paraId="6EF98731" w14:textId="77777777" w:rsidR="00C60EAC" w:rsidRPr="00E44027" w:rsidRDefault="00C60EAC" w:rsidP="00C60EAC">
      <w:pPr>
        <w:pStyle w:val="20"/>
        <w:numPr>
          <w:ilvl w:val="0"/>
          <w:numId w:val="5"/>
        </w:numPr>
        <w:shd w:val="clear" w:color="auto" w:fill="auto"/>
        <w:tabs>
          <w:tab w:val="left" w:pos="1113"/>
        </w:tabs>
        <w:ind w:firstLine="740"/>
      </w:pPr>
      <w:proofErr w:type="spellStart"/>
      <w:r w:rsidRPr="00E44027">
        <w:t>Сыбайлас</w:t>
      </w:r>
      <w:proofErr w:type="spellEnd"/>
      <w:r w:rsidRPr="00E44027">
        <w:t xml:space="preserve"> </w:t>
      </w:r>
      <w:proofErr w:type="spellStart"/>
      <w:r w:rsidRPr="00E44027">
        <w:t>жемқорлыққа</w:t>
      </w:r>
      <w:proofErr w:type="spellEnd"/>
      <w:r w:rsidRPr="00E44027">
        <w:t xml:space="preserve"> </w:t>
      </w:r>
      <w:proofErr w:type="spellStart"/>
      <w:r w:rsidRPr="00E44027">
        <w:t>қарсы</w:t>
      </w:r>
      <w:proofErr w:type="spellEnd"/>
      <w:r w:rsidRPr="00E44027">
        <w:t xml:space="preserve"> </w:t>
      </w:r>
      <w:proofErr w:type="spellStart"/>
      <w:r w:rsidRPr="00E44027">
        <w:t>і</w:t>
      </w:r>
      <w:proofErr w:type="gramStart"/>
      <w:r w:rsidRPr="00E44027">
        <w:t>с-</w:t>
      </w:r>
      <w:proofErr w:type="gramEnd"/>
      <w:r w:rsidRPr="00E44027">
        <w:t>қимылдың</w:t>
      </w:r>
      <w:proofErr w:type="spellEnd"/>
      <w:r w:rsidRPr="00E44027">
        <w:t xml:space="preserve"> </w:t>
      </w:r>
      <w:proofErr w:type="spellStart"/>
      <w:r w:rsidRPr="00E44027">
        <w:t>негізгі</w:t>
      </w:r>
      <w:proofErr w:type="spellEnd"/>
      <w:r w:rsidRPr="00E44027">
        <w:t xml:space="preserve"> </w:t>
      </w:r>
      <w:proofErr w:type="spellStart"/>
      <w:r w:rsidRPr="00E44027">
        <w:t>қағидаттары</w:t>
      </w:r>
      <w:proofErr w:type="spellEnd"/>
      <w:r w:rsidRPr="00E44027">
        <w:t>;</w:t>
      </w:r>
    </w:p>
    <w:p w14:paraId="75C45896" w14:textId="77777777" w:rsidR="00C60EAC" w:rsidRPr="00E44027" w:rsidRDefault="00C60EAC" w:rsidP="00CD048F">
      <w:pPr>
        <w:pStyle w:val="20"/>
        <w:numPr>
          <w:ilvl w:val="0"/>
          <w:numId w:val="5"/>
        </w:numPr>
        <w:shd w:val="clear" w:color="auto" w:fill="auto"/>
        <w:tabs>
          <w:tab w:val="left" w:pos="1113"/>
        </w:tabs>
        <w:ind w:firstLine="740"/>
      </w:pPr>
      <w:proofErr w:type="spellStart"/>
      <w:r w:rsidRPr="00E44027">
        <w:t>Сыбайлас</w:t>
      </w:r>
      <w:proofErr w:type="spellEnd"/>
      <w:r w:rsidRPr="00E44027">
        <w:t xml:space="preserve"> </w:t>
      </w:r>
      <w:proofErr w:type="spellStart"/>
      <w:r w:rsidRPr="00E44027">
        <w:t>жемқорлықтың</w:t>
      </w:r>
      <w:proofErr w:type="spellEnd"/>
      <w:r w:rsidRPr="00E44027">
        <w:t xml:space="preserve"> </w:t>
      </w:r>
      <w:proofErr w:type="spellStart"/>
      <w:r w:rsidRPr="00E44027">
        <w:t>алдын</w:t>
      </w:r>
      <w:proofErr w:type="spellEnd"/>
      <w:r w:rsidRPr="00E44027">
        <w:t xml:space="preserve"> </w:t>
      </w:r>
      <w:proofErr w:type="spellStart"/>
      <w:r w:rsidRPr="00E44027">
        <w:t>алу</w:t>
      </w:r>
      <w:proofErr w:type="spellEnd"/>
      <w:r w:rsidRPr="00E44027">
        <w:t xml:space="preserve"> </w:t>
      </w:r>
      <w:proofErr w:type="spellStart"/>
      <w:r w:rsidRPr="00E44027">
        <w:t>және</w:t>
      </w:r>
      <w:proofErr w:type="spellEnd"/>
      <w:r w:rsidRPr="00E44027">
        <w:t xml:space="preserve"> </w:t>
      </w:r>
      <w:proofErr w:type="spellStart"/>
      <w:r w:rsidRPr="00E44027">
        <w:t>оған</w:t>
      </w:r>
      <w:proofErr w:type="spellEnd"/>
      <w:r w:rsidRPr="00E44027">
        <w:t xml:space="preserve"> </w:t>
      </w:r>
      <w:proofErr w:type="spellStart"/>
      <w:r w:rsidRPr="00E44027">
        <w:t>қарсы</w:t>
      </w:r>
      <w:proofErr w:type="spellEnd"/>
      <w:r w:rsidRPr="00E44027">
        <w:t xml:space="preserve"> </w:t>
      </w:r>
      <w:proofErr w:type="spellStart"/>
      <w:r w:rsidRPr="00E44027">
        <w:t>і</w:t>
      </w:r>
      <w:proofErr w:type="gramStart"/>
      <w:r w:rsidRPr="00E44027">
        <w:t>с-</w:t>
      </w:r>
      <w:proofErr w:type="gramEnd"/>
      <w:r w:rsidRPr="00E44027">
        <w:t>қимыл</w:t>
      </w:r>
      <w:proofErr w:type="spellEnd"/>
      <w:r w:rsidRPr="00E44027">
        <w:t xml:space="preserve"> </w:t>
      </w:r>
      <w:proofErr w:type="spellStart"/>
      <w:r w:rsidRPr="00E44027">
        <w:t>жөніндегі</w:t>
      </w:r>
      <w:proofErr w:type="spellEnd"/>
      <w:r w:rsidRPr="00E44027">
        <w:t xml:space="preserve"> </w:t>
      </w:r>
      <w:proofErr w:type="spellStart"/>
      <w:r w:rsidRPr="00E44027">
        <w:t>шаралар</w:t>
      </w:r>
      <w:proofErr w:type="spellEnd"/>
      <w:r w:rsidRPr="00E44027">
        <w:t xml:space="preserve"> </w:t>
      </w:r>
      <w:proofErr w:type="spellStart"/>
      <w:r w:rsidRPr="00E44027">
        <w:t>кешені</w:t>
      </w:r>
      <w:proofErr w:type="spellEnd"/>
      <w:r w:rsidRPr="00E44027">
        <w:t>;</w:t>
      </w:r>
    </w:p>
    <w:p w14:paraId="08876104" w14:textId="77777777" w:rsidR="00CD048F" w:rsidRPr="00E44027" w:rsidRDefault="00E06FC4" w:rsidP="00CD048F">
      <w:pPr>
        <w:pStyle w:val="20"/>
        <w:numPr>
          <w:ilvl w:val="0"/>
          <w:numId w:val="5"/>
        </w:numPr>
        <w:shd w:val="clear" w:color="auto" w:fill="auto"/>
        <w:tabs>
          <w:tab w:val="left" w:pos="1113"/>
        </w:tabs>
        <w:ind w:firstLine="740"/>
      </w:pPr>
      <w:r w:rsidRPr="00E44027">
        <w:t xml:space="preserve">осы </w:t>
      </w:r>
      <w:r w:rsidRPr="00E44027">
        <w:rPr>
          <w:lang w:val="kk-KZ"/>
        </w:rPr>
        <w:t>С</w:t>
      </w:r>
      <w:proofErr w:type="spellStart"/>
      <w:r w:rsidRPr="00E44027">
        <w:t>аясатты</w:t>
      </w:r>
      <w:proofErr w:type="spellEnd"/>
      <w:r w:rsidRPr="00E44027">
        <w:t xml:space="preserve"> </w:t>
      </w:r>
      <w:proofErr w:type="spellStart"/>
      <w:r w:rsidRPr="00E44027">
        <w:t>сақтау</w:t>
      </w:r>
      <w:proofErr w:type="spellEnd"/>
      <w:r w:rsidRPr="00E44027">
        <w:t xml:space="preserve"> </w:t>
      </w:r>
      <w:proofErr w:type="spellStart"/>
      <w:r w:rsidRPr="00E44027">
        <w:t>үшін</w:t>
      </w:r>
      <w:proofErr w:type="spellEnd"/>
      <w:r w:rsidRPr="00E44027">
        <w:t xml:space="preserve"> </w:t>
      </w:r>
      <w:proofErr w:type="spellStart"/>
      <w:r w:rsidRPr="00E44027">
        <w:t>жауапкершілік</w:t>
      </w:r>
      <w:proofErr w:type="spellEnd"/>
      <w:r w:rsidRPr="00E44027">
        <w:t>.</w:t>
      </w:r>
    </w:p>
    <w:p w14:paraId="4CA186EE" w14:textId="77777777" w:rsidR="00CD048F" w:rsidRPr="00E44027" w:rsidRDefault="00E06FC4" w:rsidP="00565DB2">
      <w:pPr>
        <w:pStyle w:val="20"/>
        <w:numPr>
          <w:ilvl w:val="1"/>
          <w:numId w:val="3"/>
        </w:numPr>
        <w:shd w:val="clear" w:color="auto" w:fill="auto"/>
        <w:tabs>
          <w:tab w:val="left" w:pos="1381"/>
        </w:tabs>
        <w:spacing w:after="236"/>
        <w:ind w:firstLine="560"/>
      </w:pPr>
      <w:r w:rsidRPr="00E44027">
        <w:t xml:space="preserve">Осы </w:t>
      </w:r>
      <w:proofErr w:type="spellStart"/>
      <w:r w:rsidRPr="00E44027">
        <w:t>саясаттың</w:t>
      </w:r>
      <w:proofErr w:type="spellEnd"/>
      <w:r w:rsidRPr="00E44027">
        <w:t xml:space="preserve"> </w:t>
      </w:r>
      <w:proofErr w:type="spellStart"/>
      <w:r w:rsidRPr="00E44027">
        <w:t>негізгі</w:t>
      </w:r>
      <w:proofErr w:type="spellEnd"/>
      <w:r w:rsidRPr="00E44027">
        <w:t xml:space="preserve"> </w:t>
      </w:r>
      <w:proofErr w:type="spellStart"/>
      <w:r w:rsidRPr="00E44027">
        <w:t>мақсаты</w:t>
      </w:r>
      <w:proofErr w:type="spellEnd"/>
      <w:r w:rsidRPr="00E44027">
        <w:t xml:space="preserve"> </w:t>
      </w:r>
      <w:proofErr w:type="spellStart"/>
      <w:r w:rsidRPr="00E44027">
        <w:t>сыбайлас</w:t>
      </w:r>
      <w:proofErr w:type="spellEnd"/>
      <w:r w:rsidRPr="00E44027">
        <w:t xml:space="preserve"> </w:t>
      </w:r>
      <w:proofErr w:type="spellStart"/>
      <w:r w:rsidRPr="00E44027">
        <w:t>жемқорлықтан</w:t>
      </w:r>
      <w:proofErr w:type="spellEnd"/>
      <w:r w:rsidRPr="00E44027">
        <w:t xml:space="preserve"> бас </w:t>
      </w:r>
      <w:proofErr w:type="spellStart"/>
      <w:r w:rsidRPr="00E44027">
        <w:t>тартатын</w:t>
      </w:r>
      <w:proofErr w:type="spellEnd"/>
      <w:r w:rsidRPr="00E44027">
        <w:t xml:space="preserve"> </w:t>
      </w:r>
      <w:proofErr w:type="spellStart"/>
      <w:r w:rsidRPr="00E44027">
        <w:t>және</w:t>
      </w:r>
      <w:proofErr w:type="spellEnd"/>
      <w:r w:rsidRPr="00E44027">
        <w:t xml:space="preserve"> </w:t>
      </w:r>
      <w:proofErr w:type="spellStart"/>
      <w:r w:rsidRPr="00E44027">
        <w:t>өзінің</w:t>
      </w:r>
      <w:proofErr w:type="spellEnd"/>
      <w:r w:rsidRPr="00E44027">
        <w:t xml:space="preserve"> </w:t>
      </w:r>
      <w:proofErr w:type="spellStart"/>
      <w:r w:rsidRPr="00E44027">
        <w:t>лауазымдық</w:t>
      </w:r>
      <w:proofErr w:type="spellEnd"/>
      <w:r w:rsidRPr="00E44027">
        <w:t xml:space="preserve"> </w:t>
      </w:r>
      <w:proofErr w:type="spellStart"/>
      <w:r w:rsidRPr="00E44027">
        <w:t>міндеттерін</w:t>
      </w:r>
      <w:proofErr w:type="spellEnd"/>
      <w:r w:rsidRPr="00E44027">
        <w:t xml:space="preserve"> </w:t>
      </w:r>
      <w:proofErr w:type="spellStart"/>
      <w:r w:rsidRPr="00E44027">
        <w:t>орындау</w:t>
      </w:r>
      <w:proofErr w:type="spellEnd"/>
      <w:r w:rsidRPr="00E44027">
        <w:t xml:space="preserve"> </w:t>
      </w:r>
      <w:proofErr w:type="spellStart"/>
      <w:r w:rsidRPr="00E44027">
        <w:t>кезінде</w:t>
      </w:r>
      <w:proofErr w:type="spellEnd"/>
      <w:r w:rsidRPr="00E44027">
        <w:t xml:space="preserve"> </w:t>
      </w:r>
      <w:proofErr w:type="spellStart"/>
      <w:r w:rsidRPr="00E44027">
        <w:t>адалдық</w:t>
      </w:r>
      <w:proofErr w:type="spellEnd"/>
      <w:r w:rsidRPr="00E44027">
        <w:t xml:space="preserve"> пен </w:t>
      </w:r>
      <w:proofErr w:type="spellStart"/>
      <w:proofErr w:type="gramStart"/>
      <w:r w:rsidRPr="00E44027">
        <w:t>Сатылмаушылы</w:t>
      </w:r>
      <w:proofErr w:type="gramEnd"/>
      <w:r w:rsidRPr="00E44027">
        <w:t>қ</w:t>
      </w:r>
      <w:proofErr w:type="spellEnd"/>
      <w:r w:rsidRPr="00E44027">
        <w:t xml:space="preserve"> </w:t>
      </w:r>
      <w:proofErr w:type="spellStart"/>
      <w:r w:rsidRPr="00E44027">
        <w:t>қағидаттарын</w:t>
      </w:r>
      <w:proofErr w:type="spellEnd"/>
      <w:r w:rsidRPr="00E44027">
        <w:t xml:space="preserve"> </w:t>
      </w:r>
      <w:proofErr w:type="spellStart"/>
      <w:r w:rsidRPr="00E44027">
        <w:t>қамтамасыз</w:t>
      </w:r>
      <w:proofErr w:type="spellEnd"/>
      <w:r w:rsidRPr="00E44027">
        <w:t xml:space="preserve"> </w:t>
      </w:r>
      <w:proofErr w:type="spellStart"/>
      <w:r w:rsidRPr="00E44027">
        <w:t>ететін</w:t>
      </w:r>
      <w:proofErr w:type="spellEnd"/>
      <w:r w:rsidRPr="00E44027">
        <w:t xml:space="preserve"> </w:t>
      </w:r>
      <w:proofErr w:type="spellStart"/>
      <w:r w:rsidR="00A224E6">
        <w:t>құқықтық</w:t>
      </w:r>
      <w:proofErr w:type="spellEnd"/>
      <w:r w:rsidR="00A224E6">
        <w:t xml:space="preserve"> </w:t>
      </w:r>
      <w:proofErr w:type="spellStart"/>
      <w:r w:rsidR="00A224E6">
        <w:t>мәдениет</w:t>
      </w:r>
      <w:proofErr w:type="spellEnd"/>
      <w:r w:rsidR="00A224E6">
        <w:rPr>
          <w:lang w:val="kk-KZ"/>
        </w:rPr>
        <w:t>ті</w:t>
      </w:r>
      <w:r w:rsidRPr="00E44027">
        <w:t xml:space="preserve"> </w:t>
      </w:r>
      <w:proofErr w:type="spellStart"/>
      <w:r w:rsidRPr="00E44027">
        <w:t>қалыптастыру</w:t>
      </w:r>
      <w:proofErr w:type="spellEnd"/>
      <w:r w:rsidRPr="00E44027">
        <w:t xml:space="preserve"> </w:t>
      </w:r>
      <w:proofErr w:type="spellStart"/>
      <w:r w:rsidRPr="00E44027">
        <w:t>болып</w:t>
      </w:r>
      <w:proofErr w:type="spellEnd"/>
      <w:r w:rsidRPr="00E44027">
        <w:t xml:space="preserve"> </w:t>
      </w:r>
      <w:proofErr w:type="spellStart"/>
      <w:r w:rsidRPr="00E44027">
        <w:t>табылады</w:t>
      </w:r>
      <w:proofErr w:type="spellEnd"/>
      <w:r w:rsidRPr="00E44027">
        <w:t>.</w:t>
      </w:r>
    </w:p>
    <w:p w14:paraId="6BC2464E" w14:textId="77777777" w:rsidR="00CD048F" w:rsidRPr="00E44027" w:rsidRDefault="003D186E" w:rsidP="00CD048F">
      <w:pPr>
        <w:pStyle w:val="14"/>
        <w:numPr>
          <w:ilvl w:val="0"/>
          <w:numId w:val="3"/>
        </w:numPr>
        <w:shd w:val="clear" w:color="auto" w:fill="auto"/>
        <w:tabs>
          <w:tab w:val="left" w:pos="1381"/>
        </w:tabs>
        <w:spacing w:line="324" w:lineRule="exact"/>
        <w:ind w:firstLine="740"/>
      </w:pPr>
      <w:proofErr w:type="spellStart"/>
      <w:r w:rsidRPr="00E44027">
        <w:t>Терминдер</w:t>
      </w:r>
      <w:proofErr w:type="spellEnd"/>
      <w:r w:rsidRPr="00E44027">
        <w:t xml:space="preserve"> мен </w:t>
      </w:r>
      <w:proofErr w:type="spellStart"/>
      <w:r w:rsidRPr="00E44027">
        <w:t>анықтамалар</w:t>
      </w:r>
      <w:proofErr w:type="spellEnd"/>
    </w:p>
    <w:p w14:paraId="1710031E" w14:textId="77777777" w:rsidR="00CD048F" w:rsidRPr="00E44027" w:rsidRDefault="00A224E6" w:rsidP="00A224E6">
      <w:pPr>
        <w:pStyle w:val="20"/>
        <w:shd w:val="clear" w:color="auto" w:fill="auto"/>
        <w:spacing w:line="324" w:lineRule="exact"/>
        <w:ind w:firstLine="708"/>
        <w:rPr>
          <w:lang w:val="kk-KZ"/>
        </w:rPr>
      </w:pPr>
      <w:r>
        <w:rPr>
          <w:b/>
          <w:lang w:val="kk-KZ"/>
        </w:rPr>
        <w:t>Қ</w:t>
      </w:r>
      <w:proofErr w:type="spellStart"/>
      <w:r w:rsidR="003D186E" w:rsidRPr="00E44027">
        <w:rPr>
          <w:b/>
        </w:rPr>
        <w:t>ызметкерле</w:t>
      </w:r>
      <w:proofErr w:type="spellEnd"/>
      <w:r w:rsidR="003D186E" w:rsidRPr="00E44027">
        <w:rPr>
          <w:lang w:val="kk-KZ"/>
        </w:rPr>
        <w:t xml:space="preserve"> </w:t>
      </w:r>
      <w:r w:rsidR="003D186E" w:rsidRPr="00E44027">
        <w:t>-</w:t>
      </w:r>
      <w:r w:rsidR="003D186E" w:rsidRPr="00E44027">
        <w:rPr>
          <w:lang w:val="kk-KZ"/>
        </w:rPr>
        <w:t xml:space="preserve"> </w:t>
      </w:r>
      <w:proofErr w:type="spellStart"/>
      <w:r w:rsidR="003D186E" w:rsidRPr="00E44027">
        <w:t>еңбек</w:t>
      </w:r>
      <w:proofErr w:type="spellEnd"/>
      <w:r w:rsidR="003D186E" w:rsidRPr="00E44027">
        <w:t xml:space="preserve"> </w:t>
      </w:r>
      <w:proofErr w:type="spellStart"/>
      <w:r w:rsidR="003D186E" w:rsidRPr="00E44027">
        <w:t>қатынастарында</w:t>
      </w:r>
      <w:proofErr w:type="spellEnd"/>
      <w:r w:rsidR="003D186E" w:rsidRPr="00E44027">
        <w:t xml:space="preserve"> </w:t>
      </w:r>
      <w:proofErr w:type="spellStart"/>
      <w:r w:rsidR="003D186E" w:rsidRPr="00E44027">
        <w:t>тұратын</w:t>
      </w:r>
      <w:proofErr w:type="spellEnd"/>
      <w:r w:rsidR="003D186E" w:rsidRPr="00E44027">
        <w:t xml:space="preserve"> </w:t>
      </w:r>
      <w:proofErr w:type="spellStart"/>
      <w:r w:rsidR="003D186E" w:rsidRPr="00E44027">
        <w:t>кез</w:t>
      </w:r>
      <w:proofErr w:type="spellEnd"/>
      <w:r w:rsidR="003D186E" w:rsidRPr="00E44027">
        <w:t xml:space="preserve"> </w:t>
      </w:r>
      <w:proofErr w:type="spellStart"/>
      <w:r w:rsidR="003D186E" w:rsidRPr="00E44027">
        <w:t>келген</w:t>
      </w:r>
      <w:proofErr w:type="spellEnd"/>
      <w:r w:rsidR="003D186E" w:rsidRPr="00E44027">
        <w:t xml:space="preserve"> </w:t>
      </w:r>
      <w:proofErr w:type="spellStart"/>
      <w:r w:rsidR="003D186E" w:rsidRPr="00E44027">
        <w:t>жеке</w:t>
      </w:r>
      <w:proofErr w:type="spellEnd"/>
      <w:r w:rsidR="003D186E" w:rsidRPr="00E44027">
        <w:t xml:space="preserve"> </w:t>
      </w:r>
      <w:proofErr w:type="spellStart"/>
      <w:r w:rsidR="003D186E" w:rsidRPr="00E44027">
        <w:t>тұлға</w:t>
      </w:r>
      <w:proofErr w:type="spellEnd"/>
      <w:r w:rsidR="003D186E" w:rsidRPr="00E44027">
        <w:t>.</w:t>
      </w:r>
      <w:r w:rsidR="003D186E" w:rsidRPr="00E44027">
        <w:rPr>
          <w:lang w:val="kk-KZ"/>
        </w:rPr>
        <w:t xml:space="preserve"> </w:t>
      </w:r>
    </w:p>
    <w:p w14:paraId="5C545536" w14:textId="77777777" w:rsidR="003D186E" w:rsidRPr="00E44027" w:rsidRDefault="003D186E" w:rsidP="00CD048F">
      <w:pPr>
        <w:pStyle w:val="20"/>
        <w:shd w:val="clear" w:color="auto" w:fill="auto"/>
        <w:spacing w:line="367" w:lineRule="exact"/>
        <w:ind w:firstLine="740"/>
        <w:rPr>
          <w:rStyle w:val="21"/>
          <w:lang w:val="kk-KZ"/>
        </w:rPr>
      </w:pPr>
      <w:r w:rsidRPr="00E44027">
        <w:rPr>
          <w:rStyle w:val="21"/>
          <w:lang w:val="kk-KZ"/>
        </w:rPr>
        <w:t xml:space="preserve">Сыбайлас жемқорлыққа қарсы іс-қимыл - </w:t>
      </w:r>
      <w:r w:rsidR="00A224E6">
        <w:rPr>
          <w:rStyle w:val="21"/>
          <w:b w:val="0"/>
          <w:lang w:val="kk-KZ"/>
        </w:rPr>
        <w:t>лауазымды адамдардың</w:t>
      </w:r>
      <w:r w:rsidRPr="00E44027">
        <w:rPr>
          <w:rStyle w:val="21"/>
          <w:b w:val="0"/>
          <w:lang w:val="kk-KZ"/>
        </w:rPr>
        <w:t xml:space="preserve"> өз өкілеттіктері шегіндегі қызметі:</w:t>
      </w:r>
    </w:p>
    <w:p w14:paraId="2A55E51D" w14:textId="77777777" w:rsidR="003D186E" w:rsidRPr="00E44027" w:rsidRDefault="003D186E" w:rsidP="00CD048F">
      <w:pPr>
        <w:pStyle w:val="20"/>
        <w:numPr>
          <w:ilvl w:val="0"/>
          <w:numId w:val="6"/>
        </w:numPr>
        <w:shd w:val="clear" w:color="auto" w:fill="auto"/>
        <w:tabs>
          <w:tab w:val="left" w:pos="936"/>
        </w:tabs>
        <w:spacing w:line="334" w:lineRule="exact"/>
        <w:ind w:firstLine="740"/>
      </w:pPr>
      <w:r w:rsidRPr="00E44027">
        <w:rPr>
          <w:lang w:val="kk-KZ"/>
        </w:rPr>
        <w:t xml:space="preserve">сыбайлас жемқорлықтың алдын алу, оның ішінде сыбайлас жемқорлық сипатындағы әрекеттерді жасауға ықпал ететін себептер мен жағдайларды анықтау және кейіннен жою </w:t>
      </w:r>
      <w:r w:rsidRPr="00E44027">
        <w:t>(</w:t>
      </w:r>
      <w:proofErr w:type="spellStart"/>
      <w:r w:rsidRPr="00E44027">
        <w:t>сыбайлас</w:t>
      </w:r>
      <w:proofErr w:type="spellEnd"/>
      <w:r w:rsidRPr="00E44027">
        <w:t xml:space="preserve"> </w:t>
      </w:r>
      <w:proofErr w:type="spellStart"/>
      <w:r w:rsidRPr="00E44027">
        <w:t>жемқорлықтың</w:t>
      </w:r>
      <w:proofErr w:type="spellEnd"/>
      <w:r w:rsidRPr="00E44027">
        <w:t xml:space="preserve"> </w:t>
      </w:r>
      <w:proofErr w:type="spellStart"/>
      <w:r w:rsidRPr="00E44027">
        <w:t>алдын</w:t>
      </w:r>
      <w:proofErr w:type="spellEnd"/>
      <w:r w:rsidRPr="00E44027">
        <w:t xml:space="preserve"> </w:t>
      </w:r>
      <w:proofErr w:type="spellStart"/>
      <w:r w:rsidRPr="00E44027">
        <w:t>алу</w:t>
      </w:r>
      <w:proofErr w:type="spellEnd"/>
      <w:r w:rsidRPr="00E44027">
        <w:t>)</w:t>
      </w:r>
      <w:r w:rsidRPr="00E44027">
        <w:rPr>
          <w:lang w:val="kk-KZ"/>
        </w:rPr>
        <w:t xml:space="preserve"> </w:t>
      </w:r>
      <w:proofErr w:type="spellStart"/>
      <w:r w:rsidRPr="00E44027">
        <w:t>бойынша</w:t>
      </w:r>
      <w:proofErr w:type="spellEnd"/>
      <w:r w:rsidRPr="00E44027">
        <w:t>;</w:t>
      </w:r>
      <w:r w:rsidRPr="00E44027">
        <w:rPr>
          <w:lang w:val="kk-KZ"/>
        </w:rPr>
        <w:t xml:space="preserve"> </w:t>
      </w:r>
    </w:p>
    <w:p w14:paraId="3C4363F9" w14:textId="77777777" w:rsidR="003D186E" w:rsidRPr="00E44027" w:rsidRDefault="003D186E" w:rsidP="00CD048F">
      <w:pPr>
        <w:pStyle w:val="20"/>
        <w:numPr>
          <w:ilvl w:val="0"/>
          <w:numId w:val="6"/>
        </w:numPr>
        <w:shd w:val="clear" w:color="auto" w:fill="auto"/>
        <w:tabs>
          <w:tab w:val="left" w:pos="931"/>
        </w:tabs>
        <w:spacing w:line="334" w:lineRule="exact"/>
        <w:ind w:firstLine="740"/>
      </w:pPr>
      <w:proofErr w:type="spellStart"/>
      <w:r w:rsidRPr="00E44027">
        <w:t>сыбайлас</w:t>
      </w:r>
      <w:proofErr w:type="spellEnd"/>
      <w:r w:rsidRPr="00E44027">
        <w:t xml:space="preserve"> </w:t>
      </w:r>
      <w:proofErr w:type="spellStart"/>
      <w:r w:rsidRPr="00E44027">
        <w:t>жемқорлық</w:t>
      </w:r>
      <w:proofErr w:type="spellEnd"/>
      <w:r w:rsidRPr="00E44027">
        <w:t xml:space="preserve"> </w:t>
      </w:r>
      <w:proofErr w:type="spellStart"/>
      <w:r w:rsidRPr="00E44027">
        <w:t>сипатындағы</w:t>
      </w:r>
      <w:proofErr w:type="spellEnd"/>
      <w:r w:rsidRPr="00E44027">
        <w:t xml:space="preserve"> </w:t>
      </w:r>
      <w:proofErr w:type="spellStart"/>
      <w:r w:rsidRPr="00E44027">
        <w:t>әрекеттердің</w:t>
      </w:r>
      <w:proofErr w:type="spellEnd"/>
      <w:r w:rsidRPr="00E44027">
        <w:t xml:space="preserve"> </w:t>
      </w:r>
      <w:proofErr w:type="spellStart"/>
      <w:r w:rsidRPr="00E44027">
        <w:t>алдын</w:t>
      </w:r>
      <w:proofErr w:type="spellEnd"/>
      <w:r w:rsidRPr="00E44027">
        <w:t xml:space="preserve"> </w:t>
      </w:r>
      <w:proofErr w:type="spellStart"/>
      <w:r w:rsidRPr="00E44027">
        <w:t>алу</w:t>
      </w:r>
      <w:proofErr w:type="spellEnd"/>
      <w:r w:rsidRPr="00E44027">
        <w:t xml:space="preserve">, </w:t>
      </w:r>
      <w:proofErr w:type="spellStart"/>
      <w:r w:rsidRPr="00E44027">
        <w:t>анықтау</w:t>
      </w:r>
      <w:proofErr w:type="spellEnd"/>
      <w:r w:rsidRPr="00E44027">
        <w:t xml:space="preserve">, </w:t>
      </w:r>
      <w:proofErr w:type="spellStart"/>
      <w:r w:rsidRPr="00E44027">
        <w:t>жолын</w:t>
      </w:r>
      <w:proofErr w:type="spellEnd"/>
      <w:r w:rsidRPr="00E44027">
        <w:t xml:space="preserve"> </w:t>
      </w:r>
      <w:proofErr w:type="spellStart"/>
      <w:r w:rsidRPr="00E44027">
        <w:t>кесу</w:t>
      </w:r>
      <w:proofErr w:type="spellEnd"/>
      <w:r w:rsidRPr="00E44027">
        <w:t xml:space="preserve">, </w:t>
      </w:r>
      <w:proofErr w:type="spellStart"/>
      <w:r w:rsidRPr="00E44027">
        <w:t>ашу</w:t>
      </w:r>
      <w:proofErr w:type="spellEnd"/>
      <w:r w:rsidRPr="00E44027">
        <w:t xml:space="preserve"> </w:t>
      </w:r>
      <w:proofErr w:type="spellStart"/>
      <w:r w:rsidRPr="00E44027">
        <w:t>және</w:t>
      </w:r>
      <w:proofErr w:type="spellEnd"/>
      <w:r w:rsidRPr="00E44027">
        <w:t xml:space="preserve"> </w:t>
      </w:r>
      <w:proofErr w:type="spellStart"/>
      <w:r w:rsidRPr="00E44027">
        <w:t>тергеу</w:t>
      </w:r>
      <w:proofErr w:type="spellEnd"/>
      <w:r w:rsidRPr="00E44027">
        <w:t xml:space="preserve">, </w:t>
      </w:r>
      <w:proofErr w:type="spellStart"/>
      <w:r w:rsidRPr="00E44027">
        <w:t>олардың</w:t>
      </w:r>
      <w:proofErr w:type="spellEnd"/>
      <w:r w:rsidRPr="00E44027">
        <w:t xml:space="preserve"> </w:t>
      </w:r>
      <w:proofErr w:type="spellStart"/>
      <w:r w:rsidRPr="00E44027">
        <w:t>зардаптарын</w:t>
      </w:r>
      <w:proofErr w:type="spellEnd"/>
      <w:r w:rsidRPr="00E44027">
        <w:t xml:space="preserve"> </w:t>
      </w:r>
      <w:proofErr w:type="spellStart"/>
      <w:r w:rsidRPr="00E44027">
        <w:t>жою</w:t>
      </w:r>
      <w:proofErr w:type="spellEnd"/>
      <w:r w:rsidRPr="00E44027">
        <w:t xml:space="preserve"> (</w:t>
      </w:r>
      <w:proofErr w:type="spellStart"/>
      <w:r w:rsidRPr="00E44027">
        <w:t>сыбайлас</w:t>
      </w:r>
      <w:proofErr w:type="spellEnd"/>
      <w:r w:rsidRPr="00E44027">
        <w:t xml:space="preserve"> </w:t>
      </w:r>
      <w:proofErr w:type="spellStart"/>
      <w:r w:rsidRPr="00E44027">
        <w:t>жемқ</w:t>
      </w:r>
      <w:proofErr w:type="gramStart"/>
      <w:r w:rsidRPr="00E44027">
        <w:t>орлы</w:t>
      </w:r>
      <w:proofErr w:type="gramEnd"/>
      <w:r w:rsidRPr="00E44027">
        <w:t>ққа</w:t>
      </w:r>
      <w:proofErr w:type="spellEnd"/>
      <w:r w:rsidRPr="00E44027">
        <w:t xml:space="preserve"> </w:t>
      </w:r>
      <w:proofErr w:type="spellStart"/>
      <w:r w:rsidRPr="00E44027">
        <w:t>қарсы</w:t>
      </w:r>
      <w:proofErr w:type="spellEnd"/>
      <w:r w:rsidRPr="00E44027">
        <w:t xml:space="preserve"> </w:t>
      </w:r>
      <w:proofErr w:type="spellStart"/>
      <w:r w:rsidRPr="00E44027">
        <w:t>күрес</w:t>
      </w:r>
      <w:proofErr w:type="spellEnd"/>
      <w:r w:rsidRPr="00E44027">
        <w:t xml:space="preserve">) </w:t>
      </w:r>
      <w:proofErr w:type="spellStart"/>
      <w:r w:rsidRPr="00E44027">
        <w:t>бойынша</w:t>
      </w:r>
      <w:proofErr w:type="spellEnd"/>
      <w:r w:rsidRPr="00E44027">
        <w:t>.</w:t>
      </w:r>
    </w:p>
    <w:p w14:paraId="005F2A84" w14:textId="77777777" w:rsidR="002468D5" w:rsidRPr="00E44027" w:rsidRDefault="002468D5" w:rsidP="00CD048F">
      <w:pPr>
        <w:pStyle w:val="20"/>
        <w:shd w:val="clear" w:color="auto" w:fill="auto"/>
        <w:spacing w:line="334" w:lineRule="exact"/>
        <w:ind w:firstLine="740"/>
        <w:rPr>
          <w:rStyle w:val="21"/>
          <w:lang w:val="kk-KZ"/>
        </w:rPr>
      </w:pPr>
      <w:proofErr w:type="spellStart"/>
      <w:r w:rsidRPr="00E44027">
        <w:rPr>
          <w:rStyle w:val="21"/>
        </w:rPr>
        <w:t>Сыбайлас</w:t>
      </w:r>
      <w:proofErr w:type="spellEnd"/>
      <w:r w:rsidRPr="00E44027">
        <w:rPr>
          <w:rStyle w:val="21"/>
        </w:rPr>
        <w:t xml:space="preserve"> </w:t>
      </w:r>
      <w:proofErr w:type="spellStart"/>
      <w:r w:rsidRPr="00E44027">
        <w:rPr>
          <w:rStyle w:val="21"/>
        </w:rPr>
        <w:t>жемқорлыққа</w:t>
      </w:r>
      <w:proofErr w:type="spellEnd"/>
      <w:r w:rsidRPr="00E44027">
        <w:rPr>
          <w:rStyle w:val="21"/>
        </w:rPr>
        <w:t xml:space="preserve"> </w:t>
      </w:r>
      <w:proofErr w:type="spellStart"/>
      <w:r w:rsidRPr="00E44027">
        <w:rPr>
          <w:rStyle w:val="21"/>
        </w:rPr>
        <w:t>қарсы</w:t>
      </w:r>
      <w:proofErr w:type="spellEnd"/>
      <w:r w:rsidRPr="00E44027">
        <w:rPr>
          <w:rStyle w:val="21"/>
        </w:rPr>
        <w:t xml:space="preserve"> </w:t>
      </w:r>
      <w:proofErr w:type="spellStart"/>
      <w:r w:rsidRPr="00E44027">
        <w:rPr>
          <w:rStyle w:val="21"/>
        </w:rPr>
        <w:t>саясат</w:t>
      </w:r>
      <w:proofErr w:type="spellEnd"/>
      <w:r w:rsidRPr="00E44027">
        <w:rPr>
          <w:rStyle w:val="21"/>
        </w:rPr>
        <w:t xml:space="preserve"> - </w:t>
      </w:r>
      <w:proofErr w:type="spellStart"/>
      <w:r w:rsidRPr="00E44027">
        <w:rPr>
          <w:rStyle w:val="21"/>
          <w:b w:val="0"/>
        </w:rPr>
        <w:t>сыбайлас</w:t>
      </w:r>
      <w:proofErr w:type="spellEnd"/>
      <w:r w:rsidRPr="00E44027">
        <w:rPr>
          <w:rStyle w:val="21"/>
          <w:b w:val="0"/>
        </w:rPr>
        <w:t xml:space="preserve"> </w:t>
      </w:r>
      <w:proofErr w:type="spellStart"/>
      <w:r w:rsidRPr="00E44027">
        <w:rPr>
          <w:rStyle w:val="21"/>
          <w:b w:val="0"/>
        </w:rPr>
        <w:t>жемқорлыққа</w:t>
      </w:r>
      <w:proofErr w:type="spellEnd"/>
      <w:r w:rsidRPr="00E44027">
        <w:rPr>
          <w:rStyle w:val="21"/>
          <w:b w:val="0"/>
        </w:rPr>
        <w:t xml:space="preserve"> </w:t>
      </w:r>
      <w:proofErr w:type="spellStart"/>
      <w:r w:rsidRPr="00E44027">
        <w:rPr>
          <w:rStyle w:val="21"/>
          <w:b w:val="0"/>
        </w:rPr>
        <w:t>қарсы</w:t>
      </w:r>
      <w:proofErr w:type="spellEnd"/>
      <w:r w:rsidRPr="00E44027">
        <w:rPr>
          <w:rStyle w:val="21"/>
          <w:b w:val="0"/>
        </w:rPr>
        <w:t xml:space="preserve"> </w:t>
      </w:r>
      <w:r w:rsidR="00A224E6">
        <w:rPr>
          <w:rStyle w:val="21"/>
          <w:b w:val="0"/>
          <w:lang w:val="kk-KZ"/>
        </w:rPr>
        <w:t xml:space="preserve">              </w:t>
      </w:r>
      <w:proofErr w:type="spellStart"/>
      <w:r w:rsidRPr="00E44027">
        <w:rPr>
          <w:rStyle w:val="21"/>
          <w:b w:val="0"/>
        </w:rPr>
        <w:t>і</w:t>
      </w:r>
      <w:proofErr w:type="gramStart"/>
      <w:r w:rsidRPr="00E44027">
        <w:rPr>
          <w:rStyle w:val="21"/>
          <w:b w:val="0"/>
        </w:rPr>
        <w:t>с-</w:t>
      </w:r>
      <w:proofErr w:type="gramEnd"/>
      <w:r w:rsidRPr="00E44027">
        <w:rPr>
          <w:rStyle w:val="21"/>
          <w:b w:val="0"/>
        </w:rPr>
        <w:t>қимылдың</w:t>
      </w:r>
      <w:proofErr w:type="spellEnd"/>
      <w:r w:rsidRPr="00E44027">
        <w:rPr>
          <w:rStyle w:val="21"/>
          <w:b w:val="0"/>
        </w:rPr>
        <w:t xml:space="preserve"> </w:t>
      </w:r>
      <w:proofErr w:type="spellStart"/>
      <w:r w:rsidRPr="00E44027">
        <w:rPr>
          <w:rStyle w:val="21"/>
          <w:b w:val="0"/>
        </w:rPr>
        <w:t>тиімді</w:t>
      </w:r>
      <w:proofErr w:type="spellEnd"/>
      <w:r w:rsidRPr="00E44027">
        <w:rPr>
          <w:rStyle w:val="21"/>
          <w:b w:val="0"/>
        </w:rPr>
        <w:t xml:space="preserve"> </w:t>
      </w:r>
      <w:proofErr w:type="spellStart"/>
      <w:r w:rsidRPr="00E44027">
        <w:rPr>
          <w:rStyle w:val="21"/>
          <w:b w:val="0"/>
        </w:rPr>
        <w:t>жүйесін</w:t>
      </w:r>
      <w:proofErr w:type="spellEnd"/>
      <w:r w:rsidRPr="00E44027">
        <w:rPr>
          <w:rStyle w:val="21"/>
          <w:b w:val="0"/>
        </w:rPr>
        <w:t xml:space="preserve"> </w:t>
      </w:r>
      <w:proofErr w:type="spellStart"/>
      <w:r w:rsidRPr="00E44027">
        <w:rPr>
          <w:rStyle w:val="21"/>
          <w:b w:val="0"/>
        </w:rPr>
        <w:t>құруға</w:t>
      </w:r>
      <w:proofErr w:type="spellEnd"/>
      <w:r w:rsidRPr="00E44027">
        <w:rPr>
          <w:rStyle w:val="21"/>
          <w:b w:val="0"/>
        </w:rPr>
        <w:t xml:space="preserve"> </w:t>
      </w:r>
      <w:proofErr w:type="spellStart"/>
      <w:r w:rsidRPr="00E44027">
        <w:rPr>
          <w:rStyle w:val="21"/>
          <w:b w:val="0"/>
        </w:rPr>
        <w:t>және</w:t>
      </w:r>
      <w:proofErr w:type="spellEnd"/>
      <w:r w:rsidRPr="00E44027">
        <w:rPr>
          <w:rStyle w:val="21"/>
          <w:b w:val="0"/>
        </w:rPr>
        <w:t xml:space="preserve"> </w:t>
      </w:r>
      <w:proofErr w:type="spellStart"/>
      <w:r w:rsidRPr="00E44027">
        <w:rPr>
          <w:rStyle w:val="21"/>
          <w:b w:val="0"/>
        </w:rPr>
        <w:t>сыбайлас</w:t>
      </w:r>
      <w:proofErr w:type="spellEnd"/>
      <w:r w:rsidRPr="00E44027">
        <w:rPr>
          <w:rStyle w:val="21"/>
          <w:b w:val="0"/>
        </w:rPr>
        <w:t xml:space="preserve"> </w:t>
      </w:r>
      <w:proofErr w:type="spellStart"/>
      <w:r w:rsidRPr="00E44027">
        <w:rPr>
          <w:rStyle w:val="21"/>
          <w:b w:val="0"/>
        </w:rPr>
        <w:t>жемқорлық</w:t>
      </w:r>
      <w:proofErr w:type="spellEnd"/>
      <w:r w:rsidRPr="00E44027">
        <w:rPr>
          <w:rStyle w:val="21"/>
          <w:b w:val="0"/>
        </w:rPr>
        <w:t xml:space="preserve"> </w:t>
      </w:r>
      <w:proofErr w:type="spellStart"/>
      <w:r w:rsidRPr="00E44027">
        <w:rPr>
          <w:rStyle w:val="21"/>
          <w:b w:val="0"/>
        </w:rPr>
        <w:t>тәуекелдерін</w:t>
      </w:r>
      <w:proofErr w:type="spellEnd"/>
      <w:r w:rsidRPr="00E44027">
        <w:rPr>
          <w:rStyle w:val="21"/>
          <w:b w:val="0"/>
        </w:rPr>
        <w:t xml:space="preserve"> </w:t>
      </w:r>
      <w:proofErr w:type="spellStart"/>
      <w:r w:rsidRPr="00E44027">
        <w:rPr>
          <w:rStyle w:val="21"/>
          <w:b w:val="0"/>
        </w:rPr>
        <w:t>азайтуға</w:t>
      </w:r>
      <w:proofErr w:type="spellEnd"/>
      <w:r w:rsidRPr="00E44027">
        <w:rPr>
          <w:rStyle w:val="21"/>
          <w:b w:val="0"/>
        </w:rPr>
        <w:t xml:space="preserve"> </w:t>
      </w:r>
      <w:proofErr w:type="spellStart"/>
      <w:r w:rsidRPr="00E44027">
        <w:rPr>
          <w:rStyle w:val="21"/>
          <w:b w:val="0"/>
        </w:rPr>
        <w:t>бағытталған</w:t>
      </w:r>
      <w:proofErr w:type="spellEnd"/>
      <w:r w:rsidRPr="00E44027">
        <w:rPr>
          <w:rStyle w:val="21"/>
          <w:b w:val="0"/>
        </w:rPr>
        <w:t xml:space="preserve"> </w:t>
      </w:r>
      <w:proofErr w:type="spellStart"/>
      <w:r w:rsidRPr="00E44027">
        <w:rPr>
          <w:rStyle w:val="21"/>
          <w:b w:val="0"/>
        </w:rPr>
        <w:t>қызмет</w:t>
      </w:r>
      <w:proofErr w:type="spellEnd"/>
      <w:r w:rsidRPr="00E44027">
        <w:rPr>
          <w:rStyle w:val="21"/>
          <w:b w:val="0"/>
        </w:rPr>
        <w:t>.</w:t>
      </w:r>
    </w:p>
    <w:p w14:paraId="5DEEC25F" w14:textId="77777777" w:rsidR="00F22B04" w:rsidRPr="00E44027" w:rsidRDefault="00F22B04" w:rsidP="00CD048F">
      <w:pPr>
        <w:pStyle w:val="20"/>
        <w:shd w:val="clear" w:color="auto" w:fill="auto"/>
        <w:spacing w:line="367" w:lineRule="exact"/>
        <w:ind w:firstLine="740"/>
        <w:rPr>
          <w:rStyle w:val="21"/>
          <w:lang w:val="kk-KZ"/>
        </w:rPr>
      </w:pPr>
      <w:r w:rsidRPr="00E44027">
        <w:rPr>
          <w:rStyle w:val="21"/>
          <w:lang w:val="kk-KZ"/>
        </w:rPr>
        <w:t xml:space="preserve">Сыбайлас жемқорлыққа қарсы стандарттар </w:t>
      </w:r>
      <w:r w:rsidR="00F40886">
        <w:rPr>
          <w:rStyle w:val="21"/>
          <w:lang w:val="kk-KZ"/>
        </w:rPr>
        <w:t>–</w:t>
      </w:r>
      <w:r w:rsidRPr="00E44027">
        <w:rPr>
          <w:rStyle w:val="21"/>
          <w:lang w:val="kk-KZ"/>
        </w:rPr>
        <w:t xml:space="preserve"> </w:t>
      </w:r>
      <w:r w:rsidR="00F40886">
        <w:rPr>
          <w:rStyle w:val="21"/>
          <w:b w:val="0"/>
          <w:lang w:val="kk-KZ"/>
        </w:rPr>
        <w:t xml:space="preserve">мекеменің </w:t>
      </w:r>
      <w:r w:rsidRPr="00E44027">
        <w:rPr>
          <w:rStyle w:val="21"/>
          <w:b w:val="0"/>
          <w:lang w:val="kk-KZ"/>
        </w:rPr>
        <w:t>қызметі үшін белгіленген, сыбайлас жемқорлықтың алдын алуға бағытталған ұсынымдар жүйесі;</w:t>
      </w:r>
    </w:p>
    <w:p w14:paraId="2BA3AE1A" w14:textId="77777777" w:rsidR="00F22B04" w:rsidRPr="00E44027" w:rsidRDefault="00F22B04" w:rsidP="00CD048F">
      <w:pPr>
        <w:pStyle w:val="20"/>
        <w:shd w:val="clear" w:color="auto" w:fill="auto"/>
        <w:spacing w:line="367" w:lineRule="exact"/>
        <w:ind w:firstLine="740"/>
        <w:rPr>
          <w:rStyle w:val="21"/>
          <w:lang w:val="kk-KZ"/>
        </w:rPr>
      </w:pPr>
      <w:r w:rsidRPr="00E44027">
        <w:rPr>
          <w:rStyle w:val="21"/>
          <w:lang w:val="kk-KZ"/>
        </w:rPr>
        <w:t xml:space="preserve">Сыбайлас жемқорлық тәуекелдеріне ішкі талдау </w:t>
      </w:r>
      <w:r w:rsidRPr="00E44027">
        <w:rPr>
          <w:rStyle w:val="21"/>
          <w:b w:val="0"/>
          <w:lang w:val="kk-KZ"/>
        </w:rPr>
        <w:t>- сыбайлас жемқорлық құқық бұзушылықтар жасауға ықпал ететін себептерді анықтау және зерделеу жөніндегі қызметі;</w:t>
      </w:r>
    </w:p>
    <w:p w14:paraId="415AD969" w14:textId="77777777" w:rsidR="00F22B04" w:rsidRPr="00E44027" w:rsidRDefault="00F22B04" w:rsidP="00CD048F">
      <w:pPr>
        <w:pStyle w:val="20"/>
        <w:shd w:val="clear" w:color="auto" w:fill="auto"/>
        <w:spacing w:line="367" w:lineRule="exact"/>
        <w:ind w:firstLine="740"/>
        <w:rPr>
          <w:rStyle w:val="21"/>
          <w:lang w:val="kk-KZ"/>
        </w:rPr>
      </w:pPr>
      <w:r w:rsidRPr="00E44027">
        <w:rPr>
          <w:rStyle w:val="21"/>
          <w:lang w:val="kk-KZ"/>
        </w:rPr>
        <w:t xml:space="preserve">Мүдделер қақтығысы - </w:t>
      </w:r>
      <w:r w:rsidRPr="00E44027">
        <w:rPr>
          <w:rStyle w:val="21"/>
          <w:b w:val="0"/>
          <w:lang w:val="kk-KZ"/>
        </w:rPr>
        <w:t xml:space="preserve">лауазымды адамдардың жеке мүдделері мен олардың лауазымдық өкілеттіктері арасындағы қайшылық, бұл ретте аталған </w:t>
      </w:r>
      <w:r w:rsidRPr="00E44027">
        <w:rPr>
          <w:rStyle w:val="21"/>
          <w:b w:val="0"/>
          <w:lang w:val="kk-KZ"/>
        </w:rPr>
        <w:lastRenderedPageBreak/>
        <w:t>адамдардың жеке мүдделері олардың өздерінің лауазымдық өкілеттіктерін тиісінше орындамауына әкеп соғуы мүмкін;</w:t>
      </w:r>
    </w:p>
    <w:p w14:paraId="5553734D" w14:textId="77777777" w:rsidR="00F22B04" w:rsidRPr="00E44027" w:rsidRDefault="00F22B04" w:rsidP="00CD048F">
      <w:pPr>
        <w:pStyle w:val="20"/>
        <w:shd w:val="clear" w:color="auto" w:fill="auto"/>
        <w:spacing w:line="372" w:lineRule="exact"/>
        <w:ind w:firstLine="740"/>
        <w:rPr>
          <w:rStyle w:val="21"/>
          <w:lang w:val="kk-KZ"/>
        </w:rPr>
      </w:pPr>
      <w:r w:rsidRPr="00E44027">
        <w:rPr>
          <w:rStyle w:val="21"/>
          <w:lang w:val="kk-KZ"/>
        </w:rPr>
        <w:t xml:space="preserve">Сыбайлас жемқорлық тәуекелі - </w:t>
      </w:r>
      <w:r w:rsidRPr="00E44027">
        <w:rPr>
          <w:rStyle w:val="21"/>
          <w:b w:val="0"/>
          <w:lang w:val="kk-KZ"/>
        </w:rPr>
        <w:t>сыбайлас жемқорлық құқық бұзушылықтарды жасауға ықпал ететін себептер мен жағдайлардың туындау мүмкіндігі;</w:t>
      </w:r>
    </w:p>
    <w:p w14:paraId="7D7B28DC" w14:textId="77777777" w:rsidR="00F22B04" w:rsidRPr="00E44027" w:rsidRDefault="00F22B04" w:rsidP="00F22B04">
      <w:pPr>
        <w:widowControl w:val="0"/>
        <w:spacing w:after="350" w:line="372" w:lineRule="exact"/>
        <w:ind w:firstLine="740"/>
        <w:jc w:val="both"/>
        <w:rPr>
          <w:rFonts w:ascii="Times New Roman" w:eastAsia="Times New Roman" w:hAnsi="Times New Roman" w:cs="Times New Roman"/>
          <w:b/>
          <w:bCs/>
          <w:color w:val="000000"/>
          <w:sz w:val="26"/>
          <w:szCs w:val="26"/>
          <w:lang w:val="kk-KZ" w:eastAsia="ru-RU" w:bidi="ru-RU"/>
        </w:rPr>
      </w:pPr>
      <w:r w:rsidRPr="00E44027">
        <w:rPr>
          <w:rFonts w:ascii="Times New Roman" w:eastAsia="Times New Roman" w:hAnsi="Times New Roman" w:cs="Times New Roman"/>
          <w:b/>
          <w:bCs/>
          <w:color w:val="000000"/>
          <w:sz w:val="26"/>
          <w:szCs w:val="26"/>
          <w:lang w:val="kk-KZ" w:eastAsia="ru-RU" w:bidi="ru-RU"/>
        </w:rPr>
        <w:t xml:space="preserve">Сыбайлас жемқорлықтың алдын алу - </w:t>
      </w:r>
      <w:r w:rsidRPr="00E44027">
        <w:rPr>
          <w:rFonts w:ascii="Times New Roman" w:eastAsia="Times New Roman" w:hAnsi="Times New Roman" w:cs="Times New Roman"/>
          <w:bCs/>
          <w:color w:val="000000"/>
          <w:sz w:val="26"/>
          <w:szCs w:val="26"/>
          <w:lang w:val="kk-KZ" w:eastAsia="ru-RU" w:bidi="ru-RU"/>
        </w:rPr>
        <w:t>жүйені, алдын алу шараларын әзірлеу және енгізу арқылы сыбайлас жемқорлық іс-әрекеттер жасауға ықпал ететін себептер мен жағдайларды зерделеу, анықтау, шектеу және жою жөніндегі сыбайлас жемқорлыққа қарсы мониторинг.</w:t>
      </w:r>
    </w:p>
    <w:p w14:paraId="78DB8298" w14:textId="77777777" w:rsidR="00F22B04" w:rsidRPr="00E44027" w:rsidRDefault="00F22B04" w:rsidP="00F22B04">
      <w:pPr>
        <w:pStyle w:val="a8"/>
        <w:widowControl w:val="0"/>
        <w:tabs>
          <w:tab w:val="left" w:pos="1369"/>
        </w:tabs>
        <w:spacing w:after="0" w:line="310" w:lineRule="exact"/>
        <w:jc w:val="both"/>
        <w:rPr>
          <w:rFonts w:ascii="Times New Roman" w:eastAsia="Times New Roman" w:hAnsi="Times New Roman" w:cs="Times New Roman"/>
          <w:b/>
          <w:bCs/>
          <w:color w:val="000000"/>
          <w:sz w:val="26"/>
          <w:szCs w:val="26"/>
          <w:lang w:val="kk-KZ" w:eastAsia="ru-RU" w:bidi="ru-RU"/>
        </w:rPr>
      </w:pPr>
      <w:r w:rsidRPr="00A76A97">
        <w:rPr>
          <w:rFonts w:ascii="Times New Roman" w:eastAsia="Times New Roman" w:hAnsi="Times New Roman" w:cs="Times New Roman"/>
          <w:b/>
          <w:bCs/>
          <w:color w:val="000000"/>
          <w:sz w:val="26"/>
          <w:szCs w:val="26"/>
          <w:lang w:val="kk-KZ" w:eastAsia="ru-RU" w:bidi="ru-RU"/>
        </w:rPr>
        <w:t>3.</w:t>
      </w:r>
      <w:r w:rsidRPr="00A76A97">
        <w:rPr>
          <w:rFonts w:ascii="Times New Roman" w:eastAsia="Times New Roman" w:hAnsi="Times New Roman" w:cs="Times New Roman"/>
          <w:b/>
          <w:bCs/>
          <w:color w:val="000000"/>
          <w:sz w:val="26"/>
          <w:szCs w:val="26"/>
          <w:lang w:val="kk-KZ" w:eastAsia="ru-RU" w:bidi="ru-RU"/>
        </w:rPr>
        <w:tab/>
        <w:t>Сыбайлас жемқорлыққа қарсы іс-қимыл саласындағы міндеттер</w:t>
      </w:r>
    </w:p>
    <w:p w14:paraId="182DF908" w14:textId="77777777" w:rsidR="00F22B04" w:rsidRPr="00E44027" w:rsidRDefault="00F22B04" w:rsidP="00F22B04">
      <w:pPr>
        <w:pStyle w:val="a8"/>
        <w:widowControl w:val="0"/>
        <w:tabs>
          <w:tab w:val="left" w:pos="1369"/>
        </w:tabs>
        <w:spacing w:after="0" w:line="310"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3.1.</w:t>
      </w:r>
      <w:r w:rsidRPr="00E44027">
        <w:rPr>
          <w:rFonts w:ascii="Times New Roman" w:hAnsi="Times New Roman" w:cs="Times New Roman"/>
          <w:sz w:val="26"/>
          <w:szCs w:val="26"/>
          <w:lang w:val="kk-KZ"/>
        </w:rPr>
        <w:t xml:space="preserve"> </w:t>
      </w:r>
      <w:r w:rsidRPr="00E44027">
        <w:rPr>
          <w:rFonts w:ascii="Times New Roman" w:eastAsia="Times New Roman" w:hAnsi="Times New Roman" w:cs="Times New Roman"/>
          <w:color w:val="000000"/>
          <w:sz w:val="26"/>
          <w:szCs w:val="26"/>
          <w:lang w:val="kk-KZ" w:eastAsia="ru-RU" w:bidi="ru-RU"/>
        </w:rPr>
        <w:t>Саясат келесі міндеттерді шешуді көздейді:</w:t>
      </w:r>
    </w:p>
    <w:p w14:paraId="36B76C77" w14:textId="77777777" w:rsidR="00F22B04" w:rsidRPr="00E44027" w:rsidRDefault="00D415D1" w:rsidP="00F22B04">
      <w:pPr>
        <w:widowControl w:val="0"/>
        <w:tabs>
          <w:tab w:val="left" w:pos="955"/>
        </w:tabs>
        <w:spacing w:after="0" w:line="310"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r>
      <w:r w:rsidR="00F22B04" w:rsidRPr="00E44027">
        <w:rPr>
          <w:rFonts w:ascii="Times New Roman" w:eastAsia="Times New Roman" w:hAnsi="Times New Roman" w:cs="Times New Roman"/>
          <w:color w:val="000000"/>
          <w:sz w:val="26"/>
          <w:szCs w:val="26"/>
          <w:lang w:val="kk-KZ" w:eastAsia="ru-RU" w:bidi="ru-RU"/>
        </w:rPr>
        <w:t xml:space="preserve">- </w:t>
      </w:r>
      <w:r w:rsidR="00F22B04" w:rsidRPr="00E44027">
        <w:rPr>
          <w:rFonts w:ascii="Times New Roman" w:hAnsi="Times New Roman" w:cs="Times New Roman"/>
          <w:sz w:val="26"/>
          <w:szCs w:val="26"/>
          <w:lang w:val="kk-KZ"/>
        </w:rPr>
        <w:t xml:space="preserve"> </w:t>
      </w:r>
      <w:r w:rsidR="00F22B04" w:rsidRPr="00E44027">
        <w:rPr>
          <w:rFonts w:ascii="Times New Roman" w:eastAsia="Times New Roman" w:hAnsi="Times New Roman" w:cs="Times New Roman"/>
          <w:color w:val="000000"/>
          <w:sz w:val="26"/>
          <w:szCs w:val="26"/>
          <w:lang w:val="kk-KZ" w:eastAsia="ru-RU" w:bidi="ru-RU"/>
        </w:rPr>
        <w:t>сыбайлас жемқорлыққа қарсы іс-қимыл саласында бірыңғай саясат жүргізу;</w:t>
      </w:r>
    </w:p>
    <w:p w14:paraId="35C8F2CA" w14:textId="77777777" w:rsidR="00F22B04" w:rsidRPr="00E44027" w:rsidRDefault="00D415D1" w:rsidP="00F22B04">
      <w:pPr>
        <w:widowControl w:val="0"/>
        <w:tabs>
          <w:tab w:val="left" w:pos="932"/>
        </w:tabs>
        <w:spacing w:after="0" w:line="319"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r>
      <w:r w:rsidR="00F22B04" w:rsidRPr="00E44027">
        <w:rPr>
          <w:rFonts w:ascii="Times New Roman" w:eastAsia="Times New Roman" w:hAnsi="Times New Roman" w:cs="Times New Roman"/>
          <w:color w:val="000000"/>
          <w:sz w:val="26"/>
          <w:szCs w:val="26"/>
          <w:lang w:val="kk-KZ" w:eastAsia="ru-RU" w:bidi="ru-RU"/>
        </w:rPr>
        <w:t>-</w:t>
      </w:r>
      <w:r w:rsidRPr="00E44027">
        <w:rPr>
          <w:rFonts w:ascii="Times New Roman" w:eastAsia="Times New Roman" w:hAnsi="Times New Roman" w:cs="Times New Roman"/>
          <w:color w:val="000000"/>
          <w:sz w:val="26"/>
          <w:szCs w:val="26"/>
          <w:lang w:val="kk-KZ" w:eastAsia="ru-RU" w:bidi="ru-RU"/>
        </w:rPr>
        <w:t xml:space="preserve"> қоғамның лауазымды адамдары мен қызметкерлерінің кез келген сыбайлас жемқорлық көріністеріне мүлдем төзбеушілік түсінігін қалыптастыру;</w:t>
      </w:r>
    </w:p>
    <w:p w14:paraId="7916F5E3" w14:textId="77777777" w:rsidR="00F22B04" w:rsidRPr="00E44027" w:rsidRDefault="00D415D1" w:rsidP="00F22B04">
      <w:pPr>
        <w:widowControl w:val="0"/>
        <w:tabs>
          <w:tab w:val="left" w:pos="932"/>
        </w:tabs>
        <w:spacing w:after="0" w:line="319"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r>
      <w:r w:rsidR="00F22B04" w:rsidRPr="00E44027">
        <w:rPr>
          <w:rFonts w:ascii="Times New Roman" w:eastAsia="Times New Roman" w:hAnsi="Times New Roman" w:cs="Times New Roman"/>
          <w:color w:val="000000"/>
          <w:sz w:val="26"/>
          <w:szCs w:val="26"/>
          <w:lang w:val="kk-KZ" w:eastAsia="ru-RU" w:bidi="ru-RU"/>
        </w:rPr>
        <w:t xml:space="preserve">- </w:t>
      </w:r>
      <w:r w:rsidR="00F40886">
        <w:rPr>
          <w:rFonts w:ascii="Times New Roman" w:eastAsia="Times New Roman" w:hAnsi="Times New Roman" w:cs="Times New Roman"/>
          <w:color w:val="000000"/>
          <w:sz w:val="26"/>
          <w:szCs w:val="26"/>
          <w:lang w:val="kk-KZ" w:eastAsia="ru-RU" w:bidi="ru-RU"/>
        </w:rPr>
        <w:t>лауазымды адамдар мен қызметкердің</w:t>
      </w:r>
      <w:r w:rsidRPr="00E44027">
        <w:rPr>
          <w:rFonts w:ascii="Times New Roman" w:eastAsia="Times New Roman" w:hAnsi="Times New Roman" w:cs="Times New Roman"/>
          <w:color w:val="000000"/>
          <w:sz w:val="26"/>
          <w:szCs w:val="26"/>
          <w:lang w:val="kk-KZ" w:eastAsia="ru-RU" w:bidi="ru-RU"/>
        </w:rPr>
        <w:t>, сондай-ақ үшінші тұлғаларды сыбайлас жемқорлық қызметке тарту тәуекелін барынша азайту;</w:t>
      </w:r>
    </w:p>
    <w:p w14:paraId="00E402C0" w14:textId="77777777" w:rsidR="00D415D1" w:rsidRPr="00E44027" w:rsidRDefault="00920D42" w:rsidP="00D415D1">
      <w:pPr>
        <w:widowControl w:val="0"/>
        <w:spacing w:after="0" w:line="319" w:lineRule="exact"/>
        <w:ind w:firstLine="708"/>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t xml:space="preserve">   </w:t>
      </w:r>
      <w:r w:rsidR="00F22B04" w:rsidRPr="00E44027">
        <w:rPr>
          <w:rFonts w:ascii="Times New Roman" w:eastAsia="Times New Roman" w:hAnsi="Times New Roman" w:cs="Times New Roman"/>
          <w:color w:val="000000"/>
          <w:sz w:val="26"/>
          <w:szCs w:val="26"/>
          <w:lang w:val="kk-KZ" w:eastAsia="ru-RU" w:bidi="ru-RU"/>
        </w:rPr>
        <w:t xml:space="preserve">- </w:t>
      </w:r>
      <w:r w:rsidR="00D415D1" w:rsidRPr="00E44027">
        <w:rPr>
          <w:rFonts w:ascii="Times New Roman" w:eastAsia="Times New Roman" w:hAnsi="Times New Roman" w:cs="Times New Roman"/>
          <w:color w:val="000000"/>
          <w:sz w:val="26"/>
          <w:szCs w:val="26"/>
          <w:lang w:val="kk-KZ" w:eastAsia="ru-RU" w:bidi="ru-RU"/>
        </w:rPr>
        <w:t>сыбайлас жемқорлыққа қарсы заңнаманы, сондай-ақ қоғамның сыбайлас жемқорлыққа қарсы іс-қимыл саласындағы қызметін регламенттейтін ішкі нормативтік құжаттарды қатаң сақтауға тәрбиелеу;</w:t>
      </w:r>
    </w:p>
    <w:p w14:paraId="464A27D6" w14:textId="77777777" w:rsidR="00F22B04" w:rsidRPr="00E44027" w:rsidRDefault="00920D42" w:rsidP="00D415D1">
      <w:pPr>
        <w:widowControl w:val="0"/>
        <w:spacing w:after="0" w:line="319" w:lineRule="exact"/>
        <w:ind w:firstLine="708"/>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t xml:space="preserve">   </w:t>
      </w:r>
      <w:r w:rsidR="00F22B04" w:rsidRPr="00E44027">
        <w:rPr>
          <w:rFonts w:ascii="Times New Roman" w:eastAsia="Times New Roman" w:hAnsi="Times New Roman" w:cs="Times New Roman"/>
          <w:color w:val="000000"/>
          <w:sz w:val="26"/>
          <w:szCs w:val="26"/>
          <w:lang w:val="kk-KZ" w:eastAsia="ru-RU" w:bidi="ru-RU"/>
        </w:rPr>
        <w:t xml:space="preserve">- </w:t>
      </w:r>
      <w:r w:rsidR="00D415D1" w:rsidRPr="00E44027">
        <w:rPr>
          <w:rFonts w:ascii="Times New Roman" w:eastAsia="Times New Roman" w:hAnsi="Times New Roman" w:cs="Times New Roman"/>
          <w:color w:val="000000"/>
          <w:sz w:val="26"/>
          <w:szCs w:val="26"/>
          <w:lang w:val="kk-KZ" w:eastAsia="ru-RU" w:bidi="ru-RU"/>
        </w:rPr>
        <w:t>ішкі нормативтік құжаттарында сыбайлас жемқорлық факторларының болуына жол бермеу;</w:t>
      </w:r>
    </w:p>
    <w:p w14:paraId="25E71D67" w14:textId="77777777" w:rsidR="00F22B04" w:rsidRPr="00E44027" w:rsidRDefault="00D415D1" w:rsidP="00F22B04">
      <w:pPr>
        <w:widowControl w:val="0"/>
        <w:tabs>
          <w:tab w:val="left" w:pos="932"/>
        </w:tabs>
        <w:spacing w:after="0" w:line="343"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r>
      <w:r w:rsidR="00F22B04" w:rsidRPr="00E44027">
        <w:rPr>
          <w:rFonts w:ascii="Times New Roman" w:eastAsia="Times New Roman" w:hAnsi="Times New Roman" w:cs="Times New Roman"/>
          <w:color w:val="000000"/>
          <w:sz w:val="26"/>
          <w:szCs w:val="26"/>
          <w:lang w:val="kk-KZ" w:eastAsia="ru-RU" w:bidi="ru-RU"/>
        </w:rPr>
        <w:t xml:space="preserve">- </w:t>
      </w:r>
      <w:r w:rsidRPr="00E44027">
        <w:rPr>
          <w:rFonts w:ascii="Times New Roman" w:eastAsia="Times New Roman" w:hAnsi="Times New Roman" w:cs="Times New Roman"/>
          <w:color w:val="000000"/>
          <w:sz w:val="26"/>
          <w:szCs w:val="26"/>
          <w:lang w:val="kk-KZ" w:eastAsia="ru-RU" w:bidi="ru-RU"/>
        </w:rPr>
        <w:t>жұмыстарды орындау және қызметтерді көрсету кезінде ашықтықты, адал бәсекелестікті және объективтілікті қамтамасыз ету.</w:t>
      </w:r>
    </w:p>
    <w:p w14:paraId="2E5FC37F" w14:textId="77777777" w:rsidR="00F22B04" w:rsidRPr="00E44027" w:rsidRDefault="00F22B04" w:rsidP="00F22B04">
      <w:pPr>
        <w:widowControl w:val="0"/>
        <w:tabs>
          <w:tab w:val="left" w:pos="1497"/>
        </w:tabs>
        <w:spacing w:after="289" w:line="319"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 xml:space="preserve">            3.2. </w:t>
      </w:r>
      <w:r w:rsidR="00D415D1" w:rsidRPr="00E44027">
        <w:rPr>
          <w:rFonts w:ascii="Times New Roman" w:eastAsia="Times New Roman" w:hAnsi="Times New Roman" w:cs="Times New Roman"/>
          <w:color w:val="000000"/>
          <w:sz w:val="26"/>
          <w:szCs w:val="26"/>
          <w:lang w:val="kk-KZ" w:eastAsia="ru-RU" w:bidi="ru-RU"/>
        </w:rPr>
        <w:t>Ереже атқаратын лауазымына, атқаратын функциялары мен жұмыс мерзіміне қарамастан қолданылатын жалпыға міндетті нормалар мен қағидаларды қамтиды.</w:t>
      </w:r>
    </w:p>
    <w:p w14:paraId="2ADBB921" w14:textId="77777777" w:rsidR="00D415D1" w:rsidRPr="00E44027" w:rsidRDefault="00F22B04" w:rsidP="00D415D1">
      <w:pPr>
        <w:widowControl w:val="0"/>
        <w:tabs>
          <w:tab w:val="left" w:pos="709"/>
        </w:tabs>
        <w:spacing w:after="0" w:line="334" w:lineRule="exact"/>
        <w:jc w:val="both"/>
        <w:outlineLvl w:val="0"/>
        <w:rPr>
          <w:rFonts w:ascii="Times New Roman" w:eastAsia="Times New Roman" w:hAnsi="Times New Roman" w:cs="Times New Roman"/>
          <w:b/>
          <w:bCs/>
          <w:color w:val="000000"/>
          <w:sz w:val="26"/>
          <w:szCs w:val="26"/>
          <w:lang w:val="kk-KZ" w:eastAsia="ru-RU" w:bidi="ru-RU"/>
        </w:rPr>
      </w:pPr>
      <w:bookmarkStart w:id="0" w:name="bookmark3"/>
      <w:r w:rsidRPr="00E44027">
        <w:rPr>
          <w:rFonts w:ascii="Times New Roman" w:eastAsia="Times New Roman" w:hAnsi="Times New Roman" w:cs="Times New Roman"/>
          <w:b/>
          <w:bCs/>
          <w:color w:val="000000"/>
          <w:sz w:val="26"/>
          <w:szCs w:val="26"/>
          <w:lang w:val="kk-KZ" w:eastAsia="ru-RU" w:bidi="ru-RU"/>
        </w:rPr>
        <w:tab/>
      </w:r>
      <w:r w:rsidRPr="00A76A97">
        <w:rPr>
          <w:rFonts w:ascii="Times New Roman" w:eastAsia="Times New Roman" w:hAnsi="Times New Roman" w:cs="Times New Roman"/>
          <w:b/>
          <w:bCs/>
          <w:color w:val="000000"/>
          <w:sz w:val="26"/>
          <w:szCs w:val="26"/>
          <w:lang w:val="kk-KZ" w:eastAsia="ru-RU" w:bidi="ru-RU"/>
        </w:rPr>
        <w:t>4.</w:t>
      </w:r>
      <w:bookmarkEnd w:id="0"/>
      <w:r w:rsidR="00D415D1" w:rsidRPr="00A76A97">
        <w:rPr>
          <w:rFonts w:ascii="Times New Roman" w:hAnsi="Times New Roman" w:cs="Times New Roman"/>
          <w:sz w:val="26"/>
          <w:szCs w:val="26"/>
          <w:lang w:val="kk-KZ"/>
        </w:rPr>
        <w:t xml:space="preserve"> </w:t>
      </w:r>
      <w:r w:rsidR="00D415D1" w:rsidRPr="00A76A97">
        <w:rPr>
          <w:rFonts w:ascii="Times New Roman" w:eastAsia="Times New Roman" w:hAnsi="Times New Roman" w:cs="Times New Roman"/>
          <w:b/>
          <w:bCs/>
          <w:color w:val="000000"/>
          <w:sz w:val="26"/>
          <w:szCs w:val="26"/>
          <w:lang w:val="kk-KZ" w:eastAsia="ru-RU" w:bidi="ru-RU"/>
        </w:rPr>
        <w:t>Сыбайлас жемқорлыққа қарсы іс-қимылдың негізгі қағидаттары</w:t>
      </w:r>
    </w:p>
    <w:p w14:paraId="4A59E03C" w14:textId="77777777" w:rsidR="00D415D1" w:rsidRPr="00E44027" w:rsidRDefault="00D415D1" w:rsidP="00ED103B">
      <w:pPr>
        <w:widowControl w:val="0"/>
        <w:tabs>
          <w:tab w:val="left" w:pos="709"/>
        </w:tabs>
        <w:spacing w:after="0" w:line="334" w:lineRule="exact"/>
        <w:jc w:val="both"/>
        <w:outlineLvl w:val="0"/>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r>
      <w:r w:rsidR="00F22B04" w:rsidRPr="00E44027">
        <w:rPr>
          <w:rFonts w:ascii="Times New Roman" w:eastAsia="Times New Roman" w:hAnsi="Times New Roman" w:cs="Times New Roman"/>
          <w:color w:val="000000"/>
          <w:sz w:val="26"/>
          <w:szCs w:val="26"/>
          <w:lang w:val="kk-KZ" w:eastAsia="ru-RU" w:bidi="ru-RU"/>
        </w:rPr>
        <w:t>4.1.</w:t>
      </w:r>
      <w:r w:rsidRPr="00E44027">
        <w:rPr>
          <w:rFonts w:ascii="Times New Roman" w:hAnsi="Times New Roman" w:cs="Times New Roman"/>
          <w:sz w:val="26"/>
          <w:szCs w:val="26"/>
          <w:lang w:val="kk-KZ"/>
        </w:rPr>
        <w:t xml:space="preserve"> </w:t>
      </w:r>
      <w:r w:rsidR="00F40886">
        <w:rPr>
          <w:rFonts w:ascii="Times New Roman" w:hAnsi="Times New Roman" w:cs="Times New Roman"/>
          <w:sz w:val="26"/>
          <w:szCs w:val="26"/>
          <w:lang w:val="kk-KZ"/>
        </w:rPr>
        <w:t>С</w:t>
      </w:r>
      <w:r w:rsidRPr="00E44027">
        <w:rPr>
          <w:rFonts w:ascii="Times New Roman" w:eastAsia="Times New Roman" w:hAnsi="Times New Roman" w:cs="Times New Roman"/>
          <w:color w:val="000000"/>
          <w:sz w:val="26"/>
          <w:szCs w:val="26"/>
          <w:lang w:val="kk-KZ" w:eastAsia="ru-RU" w:bidi="ru-RU"/>
        </w:rPr>
        <w:t>ыбайлас жемқорлыққа қарсы іс-қимылдың негізгі қағидаттары:</w:t>
      </w:r>
    </w:p>
    <w:p w14:paraId="74FC2EF1" w14:textId="77777777" w:rsidR="00F22B04" w:rsidRPr="00E44027" w:rsidRDefault="00ED103B" w:rsidP="00F22B04">
      <w:pPr>
        <w:widowControl w:val="0"/>
        <w:tabs>
          <w:tab w:val="left" w:pos="709"/>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b/>
          <w:i/>
          <w:color w:val="000000"/>
          <w:sz w:val="26"/>
          <w:szCs w:val="26"/>
          <w:lang w:val="kk-KZ" w:eastAsia="ru-RU" w:bidi="ru-RU"/>
        </w:rPr>
        <w:tab/>
        <w:t>-</w:t>
      </w:r>
      <w:r w:rsidR="00D415D1" w:rsidRPr="00E44027">
        <w:rPr>
          <w:rFonts w:ascii="Times New Roman" w:eastAsia="Times New Roman" w:hAnsi="Times New Roman" w:cs="Times New Roman"/>
          <w:b/>
          <w:i/>
          <w:color w:val="000000"/>
          <w:sz w:val="26"/>
          <w:szCs w:val="26"/>
          <w:lang w:val="kk-KZ" w:eastAsia="ru-RU" w:bidi="ru-RU"/>
        </w:rPr>
        <w:t>сыбайлас жемқорлықтың кез келген көріністеріне нөлдік төзімділік</w:t>
      </w:r>
      <w:r w:rsidR="00D415D1" w:rsidRPr="00E44027">
        <w:rPr>
          <w:rFonts w:ascii="Times New Roman" w:eastAsia="Times New Roman" w:hAnsi="Times New Roman" w:cs="Times New Roman"/>
          <w:color w:val="000000"/>
          <w:sz w:val="26"/>
          <w:szCs w:val="26"/>
          <w:lang w:val="kk-KZ" w:eastAsia="ru-RU" w:bidi="ru-RU"/>
        </w:rPr>
        <w:t xml:space="preserve"> - </w:t>
      </w:r>
      <w:r w:rsidR="00B67DAE">
        <w:rPr>
          <w:rFonts w:ascii="Times New Roman" w:eastAsia="Times New Roman" w:hAnsi="Times New Roman" w:cs="Times New Roman"/>
          <w:color w:val="000000"/>
          <w:sz w:val="26"/>
          <w:szCs w:val="26"/>
          <w:lang w:val="kk-KZ" w:eastAsia="ru-RU" w:bidi="ru-RU"/>
        </w:rPr>
        <w:t>қызметті</w:t>
      </w:r>
      <w:r w:rsidRPr="00E44027">
        <w:rPr>
          <w:rFonts w:ascii="Times New Roman" w:eastAsia="Times New Roman" w:hAnsi="Times New Roman" w:cs="Times New Roman"/>
          <w:color w:val="000000"/>
          <w:sz w:val="26"/>
          <w:szCs w:val="26"/>
          <w:lang w:val="kk-KZ" w:eastAsia="ru-RU" w:bidi="ru-RU"/>
        </w:rPr>
        <w:t xml:space="preserve"> жүзеге асыру кезінде кез келген нысанда және көріністерде сыбайлас жемқорлықты тол</w:t>
      </w:r>
      <w:r w:rsidR="00B67DAE">
        <w:rPr>
          <w:rFonts w:ascii="Times New Roman" w:eastAsia="Times New Roman" w:hAnsi="Times New Roman" w:cs="Times New Roman"/>
          <w:color w:val="000000"/>
          <w:sz w:val="26"/>
          <w:szCs w:val="26"/>
          <w:lang w:val="kk-KZ" w:eastAsia="ru-RU" w:bidi="ru-RU"/>
        </w:rPr>
        <w:t>ық қабылдамау қағидаты</w:t>
      </w:r>
      <w:r w:rsidRPr="00E44027">
        <w:rPr>
          <w:rFonts w:ascii="Times New Roman" w:eastAsia="Times New Roman" w:hAnsi="Times New Roman" w:cs="Times New Roman"/>
          <w:color w:val="000000"/>
          <w:sz w:val="26"/>
          <w:szCs w:val="26"/>
          <w:lang w:val="kk-KZ" w:eastAsia="ru-RU" w:bidi="ru-RU"/>
        </w:rPr>
        <w:t xml:space="preserve">. Сыбайлас жемқорлықтың кез келген көріністеріне мүлдем төзбеушілік қағидаты </w:t>
      </w:r>
      <w:r w:rsidR="00D561EE">
        <w:rPr>
          <w:rFonts w:ascii="Times New Roman" w:eastAsia="Times New Roman" w:hAnsi="Times New Roman" w:cs="Times New Roman"/>
          <w:color w:val="000000"/>
          <w:sz w:val="26"/>
          <w:szCs w:val="26"/>
          <w:lang w:val="kk-KZ" w:eastAsia="ru-RU" w:bidi="ru-RU"/>
        </w:rPr>
        <w:t xml:space="preserve">лауазымды адамдар және олар </w:t>
      </w:r>
      <w:r w:rsidRPr="00E44027">
        <w:rPr>
          <w:rFonts w:ascii="Times New Roman" w:eastAsia="Times New Roman" w:hAnsi="Times New Roman" w:cs="Times New Roman"/>
          <w:color w:val="000000"/>
          <w:sz w:val="26"/>
          <w:szCs w:val="26"/>
          <w:lang w:val="kk-KZ" w:eastAsia="ru-RU" w:bidi="ru-RU"/>
        </w:rPr>
        <w:t>үшін тікелей немесе жанама түрде, жеке өзі немесе қандай да бір делдалдық арқылы сыбайлас жемқорлық әрекеттеріне қатысуға қатаң тыйым салуды білдіреді;</w:t>
      </w:r>
    </w:p>
    <w:p w14:paraId="09A1C8E4" w14:textId="77777777" w:rsidR="00ED103B" w:rsidRPr="00E44027" w:rsidRDefault="00ED103B" w:rsidP="00F22B04">
      <w:pPr>
        <w:widowControl w:val="0"/>
        <w:tabs>
          <w:tab w:val="left" w:pos="709"/>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b/>
          <w:i/>
          <w:color w:val="000000"/>
          <w:sz w:val="26"/>
          <w:szCs w:val="26"/>
          <w:lang w:val="kk-KZ" w:eastAsia="ru-RU" w:bidi="ru-RU"/>
        </w:rPr>
        <w:tab/>
        <w:t xml:space="preserve">-басшылықтың бейілділігі </w:t>
      </w:r>
      <w:r w:rsidRPr="00E44027">
        <w:rPr>
          <w:rFonts w:ascii="Times New Roman" w:eastAsia="Times New Roman" w:hAnsi="Times New Roman" w:cs="Times New Roman"/>
          <w:color w:val="000000"/>
          <w:sz w:val="26"/>
          <w:szCs w:val="26"/>
          <w:lang w:val="kk-KZ" w:eastAsia="ru-RU" w:bidi="ru-RU"/>
        </w:rPr>
        <w:t xml:space="preserve">- </w:t>
      </w:r>
      <w:r w:rsidR="00D561EE">
        <w:rPr>
          <w:rFonts w:ascii="Times New Roman" w:eastAsia="Times New Roman" w:hAnsi="Times New Roman" w:cs="Times New Roman"/>
          <w:color w:val="000000"/>
          <w:sz w:val="26"/>
          <w:szCs w:val="26"/>
          <w:lang w:val="kk-KZ" w:eastAsia="ru-RU" w:bidi="ru-RU"/>
        </w:rPr>
        <w:t>басшылық</w:t>
      </w:r>
      <w:r w:rsidRPr="00E44027">
        <w:rPr>
          <w:rFonts w:ascii="Times New Roman" w:eastAsia="Times New Roman" w:hAnsi="Times New Roman" w:cs="Times New Roman"/>
          <w:color w:val="000000"/>
          <w:sz w:val="26"/>
          <w:szCs w:val="26"/>
          <w:lang w:val="kk-KZ" w:eastAsia="ru-RU" w:bidi="ru-RU"/>
        </w:rPr>
        <w:t xml:space="preserve"> сыбайлас жемқорлық көріністерінің кез келген нысандарына және барлық деңгейлерге ымырасыз қатынасы туралы мәлімдеуге, осы қағидатты жеке мысалда көрсетуге, сақтауға және іске асыруға тиіс;</w:t>
      </w:r>
    </w:p>
    <w:p w14:paraId="1EA497B1" w14:textId="77777777" w:rsidR="00ED103B" w:rsidRPr="00E44027" w:rsidRDefault="00ED103B" w:rsidP="00F22B04">
      <w:pPr>
        <w:widowControl w:val="0"/>
        <w:tabs>
          <w:tab w:val="left" w:pos="709"/>
        </w:tabs>
        <w:spacing w:after="0" w:line="334" w:lineRule="exact"/>
        <w:jc w:val="both"/>
        <w:rPr>
          <w:rFonts w:ascii="Times New Roman" w:eastAsia="Times New Roman" w:hAnsi="Times New Roman" w:cs="Times New Roman"/>
          <w:b/>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w:t>
      </w:r>
      <w:r w:rsidRPr="00E44027">
        <w:rPr>
          <w:rFonts w:ascii="Times New Roman" w:eastAsia="Times New Roman" w:hAnsi="Times New Roman" w:cs="Times New Roman"/>
          <w:b/>
          <w:i/>
          <w:color w:val="000000"/>
          <w:sz w:val="26"/>
          <w:szCs w:val="26"/>
          <w:lang w:val="kk-KZ" w:eastAsia="ru-RU" w:bidi="ru-RU"/>
        </w:rPr>
        <w:t xml:space="preserve">қызметкерлерді тарту </w:t>
      </w:r>
      <w:r w:rsidRPr="00E44027">
        <w:rPr>
          <w:rFonts w:ascii="Times New Roman" w:eastAsia="Times New Roman" w:hAnsi="Times New Roman" w:cs="Times New Roman"/>
          <w:color w:val="000000"/>
          <w:sz w:val="26"/>
          <w:szCs w:val="26"/>
          <w:lang w:val="kk-KZ" w:eastAsia="ru-RU" w:bidi="ru-RU"/>
        </w:rPr>
        <w:t xml:space="preserve">- </w:t>
      </w:r>
      <w:r w:rsidR="00D561EE">
        <w:rPr>
          <w:rFonts w:ascii="Times New Roman" w:eastAsia="Times New Roman" w:hAnsi="Times New Roman" w:cs="Times New Roman"/>
          <w:color w:val="000000"/>
          <w:sz w:val="26"/>
          <w:szCs w:val="26"/>
          <w:lang w:val="kk-KZ" w:eastAsia="ru-RU" w:bidi="ru-RU"/>
        </w:rPr>
        <w:t>лауазымды тұлғалар мен жұмыскерлер</w:t>
      </w:r>
      <w:r w:rsidRPr="00E44027">
        <w:rPr>
          <w:rFonts w:ascii="Times New Roman" w:eastAsia="Times New Roman" w:hAnsi="Times New Roman" w:cs="Times New Roman"/>
          <w:color w:val="000000"/>
          <w:sz w:val="26"/>
          <w:szCs w:val="26"/>
          <w:lang w:val="kk-KZ" w:eastAsia="ru-RU" w:bidi="ru-RU"/>
        </w:rPr>
        <w:t xml:space="preserve"> ҚР Сыбайлас жемқорлыққа қарсы заңнамасыны</w:t>
      </w:r>
      <w:r w:rsidR="00D561EE">
        <w:rPr>
          <w:rFonts w:ascii="Times New Roman" w:eastAsia="Times New Roman" w:hAnsi="Times New Roman" w:cs="Times New Roman"/>
          <w:color w:val="000000"/>
          <w:sz w:val="26"/>
          <w:szCs w:val="26"/>
          <w:lang w:val="kk-KZ" w:eastAsia="ru-RU" w:bidi="ru-RU"/>
        </w:rPr>
        <w:t>ң ережелері туралы хабардар етіледі</w:t>
      </w:r>
      <w:r w:rsidRPr="00E44027">
        <w:rPr>
          <w:rFonts w:ascii="Times New Roman" w:eastAsia="Times New Roman" w:hAnsi="Times New Roman" w:cs="Times New Roman"/>
          <w:color w:val="000000"/>
          <w:sz w:val="26"/>
          <w:szCs w:val="26"/>
          <w:lang w:val="kk-KZ" w:eastAsia="ru-RU" w:bidi="ru-RU"/>
        </w:rPr>
        <w:t xml:space="preserve"> және олардың сыбайлас жемқорлыққа қарсы стандарттар мен рәсімдерді қалыптастыруға және іске асыруға белсенді қатысуын қолдайды;</w:t>
      </w:r>
    </w:p>
    <w:p w14:paraId="2B5C1201" w14:textId="77777777" w:rsidR="007B5AD9" w:rsidRPr="00E44027" w:rsidRDefault="00F22B04" w:rsidP="00F22B04">
      <w:pPr>
        <w:widowControl w:val="0"/>
        <w:tabs>
          <w:tab w:val="left" w:pos="709"/>
        </w:tabs>
        <w:spacing w:after="0" w:line="334" w:lineRule="exact"/>
        <w:jc w:val="both"/>
        <w:rPr>
          <w:rFonts w:ascii="Times New Roman" w:eastAsia="Times New Roman" w:hAnsi="Times New Roman" w:cs="Times New Roman"/>
          <w:b/>
          <w:i/>
          <w:iCs/>
          <w:color w:val="000000"/>
          <w:sz w:val="26"/>
          <w:szCs w:val="26"/>
          <w:lang w:val="kk-KZ" w:eastAsia="ru-RU" w:bidi="ru-RU"/>
        </w:rPr>
      </w:pPr>
      <w:r w:rsidRPr="00E44027">
        <w:rPr>
          <w:rFonts w:ascii="Times New Roman" w:eastAsia="Times New Roman" w:hAnsi="Times New Roman" w:cs="Times New Roman"/>
          <w:b/>
          <w:i/>
          <w:iCs/>
          <w:color w:val="000000"/>
          <w:sz w:val="26"/>
          <w:szCs w:val="26"/>
          <w:lang w:val="kk-KZ" w:eastAsia="ru-RU" w:bidi="ru-RU"/>
        </w:rPr>
        <w:tab/>
        <w:t>-</w:t>
      </w:r>
      <w:r w:rsidR="007B5AD9" w:rsidRPr="00E44027">
        <w:rPr>
          <w:rFonts w:ascii="Times New Roman" w:hAnsi="Times New Roman" w:cs="Times New Roman"/>
          <w:sz w:val="26"/>
          <w:szCs w:val="26"/>
          <w:lang w:val="kk-KZ"/>
        </w:rPr>
        <w:t xml:space="preserve"> </w:t>
      </w:r>
      <w:r w:rsidR="007B5AD9" w:rsidRPr="00E44027">
        <w:rPr>
          <w:rFonts w:ascii="Times New Roman" w:eastAsia="Times New Roman" w:hAnsi="Times New Roman" w:cs="Times New Roman"/>
          <w:b/>
          <w:i/>
          <w:iCs/>
          <w:color w:val="000000"/>
          <w:sz w:val="26"/>
          <w:szCs w:val="26"/>
          <w:lang w:val="kk-KZ" w:eastAsia="ru-RU" w:bidi="ru-RU"/>
        </w:rPr>
        <w:t xml:space="preserve">жазаның бұлтартпастығы - </w:t>
      </w:r>
      <w:r w:rsidR="007B5AD9" w:rsidRPr="00E44027">
        <w:rPr>
          <w:rFonts w:ascii="Times New Roman" w:eastAsia="Times New Roman" w:hAnsi="Times New Roman" w:cs="Times New Roman"/>
          <w:iCs/>
          <w:color w:val="000000"/>
          <w:sz w:val="26"/>
          <w:szCs w:val="26"/>
          <w:lang w:val="kk-KZ" w:eastAsia="ru-RU" w:bidi="ru-RU"/>
        </w:rPr>
        <w:t xml:space="preserve">атқаратын лауазымына, жұмыс өтіліне және </w:t>
      </w:r>
      <w:r w:rsidR="007B5AD9" w:rsidRPr="00E44027">
        <w:rPr>
          <w:rFonts w:ascii="Times New Roman" w:eastAsia="Times New Roman" w:hAnsi="Times New Roman" w:cs="Times New Roman"/>
          <w:iCs/>
          <w:color w:val="000000"/>
          <w:sz w:val="26"/>
          <w:szCs w:val="26"/>
          <w:lang w:val="kk-KZ" w:eastAsia="ru-RU" w:bidi="ru-RU"/>
        </w:rPr>
        <w:lastRenderedPageBreak/>
        <w:t>өзінің лауазымдық міндеттерін атқару кезінде сыбайлас жемқорлық әрекеттер жасаған жағдайда өзге де жағдайларға қарамастан жазалаудың бұлтартпастығы туралы мәлімдейді;</w:t>
      </w:r>
    </w:p>
    <w:p w14:paraId="062B8CC1" w14:textId="77777777" w:rsidR="007B5AD9" w:rsidRPr="00E44027" w:rsidRDefault="00F22B04" w:rsidP="00F22B04">
      <w:pPr>
        <w:widowControl w:val="0"/>
        <w:tabs>
          <w:tab w:val="left" w:pos="709"/>
        </w:tabs>
        <w:spacing w:after="0" w:line="334" w:lineRule="exact"/>
        <w:jc w:val="both"/>
        <w:rPr>
          <w:rFonts w:ascii="Times New Roman" w:eastAsia="Times New Roman" w:hAnsi="Times New Roman" w:cs="Times New Roman"/>
          <w:iCs/>
          <w:color w:val="000000"/>
          <w:sz w:val="26"/>
          <w:szCs w:val="26"/>
          <w:lang w:val="kk-KZ" w:eastAsia="ru-RU" w:bidi="ru-RU"/>
        </w:rPr>
      </w:pPr>
      <w:r w:rsidRPr="00E44027">
        <w:rPr>
          <w:rFonts w:ascii="Times New Roman" w:eastAsia="Times New Roman" w:hAnsi="Times New Roman" w:cs="Times New Roman"/>
          <w:b/>
          <w:i/>
          <w:iCs/>
          <w:color w:val="000000"/>
          <w:sz w:val="26"/>
          <w:szCs w:val="26"/>
          <w:lang w:val="kk-KZ" w:eastAsia="ru-RU" w:bidi="ru-RU"/>
        </w:rPr>
        <w:tab/>
        <w:t>-</w:t>
      </w:r>
      <w:r w:rsidR="007B5AD9" w:rsidRPr="00E44027">
        <w:rPr>
          <w:rFonts w:ascii="Times New Roman" w:hAnsi="Times New Roman" w:cs="Times New Roman"/>
          <w:sz w:val="26"/>
          <w:szCs w:val="26"/>
          <w:lang w:val="kk-KZ"/>
        </w:rPr>
        <w:t xml:space="preserve"> </w:t>
      </w:r>
      <w:r w:rsidR="007B5AD9" w:rsidRPr="00E44027">
        <w:rPr>
          <w:rFonts w:ascii="Times New Roman" w:eastAsia="Times New Roman" w:hAnsi="Times New Roman" w:cs="Times New Roman"/>
          <w:b/>
          <w:i/>
          <w:iCs/>
          <w:color w:val="000000"/>
          <w:sz w:val="26"/>
          <w:szCs w:val="26"/>
          <w:lang w:val="kk-KZ" w:eastAsia="ru-RU" w:bidi="ru-RU"/>
        </w:rPr>
        <w:t>заңдылық</w:t>
      </w:r>
      <w:r w:rsidR="007B5AD9" w:rsidRPr="00E44027">
        <w:rPr>
          <w:rFonts w:ascii="Times New Roman" w:eastAsia="Times New Roman" w:hAnsi="Times New Roman" w:cs="Times New Roman"/>
          <w:iCs/>
          <w:color w:val="000000"/>
          <w:sz w:val="26"/>
          <w:szCs w:val="26"/>
          <w:lang w:val="kk-KZ" w:eastAsia="ru-RU" w:bidi="ru-RU"/>
        </w:rPr>
        <w:t xml:space="preserve"> -</w:t>
      </w:r>
      <w:r w:rsidR="007B5AD9" w:rsidRPr="00E44027">
        <w:rPr>
          <w:rFonts w:ascii="Times New Roman" w:eastAsia="Times New Roman" w:hAnsi="Times New Roman" w:cs="Times New Roman"/>
          <w:b/>
          <w:i/>
          <w:iCs/>
          <w:color w:val="000000"/>
          <w:sz w:val="26"/>
          <w:szCs w:val="26"/>
          <w:lang w:val="kk-KZ" w:eastAsia="ru-RU" w:bidi="ru-RU"/>
        </w:rPr>
        <w:t xml:space="preserve"> </w:t>
      </w:r>
      <w:r w:rsidR="007B5AD9" w:rsidRPr="00E44027">
        <w:rPr>
          <w:rFonts w:ascii="Times New Roman" w:eastAsia="Times New Roman" w:hAnsi="Times New Roman" w:cs="Times New Roman"/>
          <w:iCs/>
          <w:color w:val="000000"/>
          <w:sz w:val="26"/>
          <w:szCs w:val="26"/>
          <w:lang w:val="kk-KZ" w:eastAsia="ru-RU" w:bidi="ru-RU"/>
        </w:rPr>
        <w:t>ҚР Сыбайлас жемқорлыққа қарсы заңнамасын қатаң сақтайды және оның кез келген әрекеті немесе әрекетсіздігі қолданыстағы сыбайлас жемқорлыққа қарсы заңнаманың нормаларына қайшы келмейді;</w:t>
      </w:r>
    </w:p>
    <w:p w14:paraId="4FC37A2A" w14:textId="77777777" w:rsidR="007B5AD9" w:rsidRPr="00E44027" w:rsidRDefault="00F22B04" w:rsidP="00F22B04">
      <w:pPr>
        <w:widowControl w:val="0"/>
        <w:tabs>
          <w:tab w:val="left" w:pos="709"/>
        </w:tabs>
        <w:spacing w:after="0" w:line="334" w:lineRule="exact"/>
        <w:jc w:val="both"/>
        <w:rPr>
          <w:rFonts w:ascii="Times New Roman" w:eastAsia="Times New Roman" w:hAnsi="Times New Roman" w:cs="Times New Roman"/>
          <w:iCs/>
          <w:color w:val="000000"/>
          <w:sz w:val="26"/>
          <w:szCs w:val="26"/>
          <w:lang w:val="kk-KZ" w:eastAsia="ru-RU" w:bidi="ru-RU"/>
        </w:rPr>
      </w:pPr>
      <w:r w:rsidRPr="00E44027">
        <w:rPr>
          <w:rFonts w:ascii="Times New Roman" w:eastAsia="Times New Roman" w:hAnsi="Times New Roman" w:cs="Times New Roman"/>
          <w:b/>
          <w:i/>
          <w:iCs/>
          <w:color w:val="000000"/>
          <w:sz w:val="26"/>
          <w:szCs w:val="26"/>
          <w:lang w:val="kk-KZ" w:eastAsia="ru-RU" w:bidi="ru-RU"/>
        </w:rPr>
        <w:tab/>
        <w:t>-</w:t>
      </w:r>
      <w:r w:rsidR="007B5AD9" w:rsidRPr="00E44027">
        <w:rPr>
          <w:rFonts w:ascii="Times New Roman" w:hAnsi="Times New Roman" w:cs="Times New Roman"/>
          <w:sz w:val="26"/>
          <w:szCs w:val="26"/>
          <w:lang w:val="kk-KZ"/>
        </w:rPr>
        <w:t xml:space="preserve"> </w:t>
      </w:r>
      <w:r w:rsidR="007B5AD9" w:rsidRPr="00E44027">
        <w:rPr>
          <w:rFonts w:ascii="Times New Roman" w:eastAsia="Times New Roman" w:hAnsi="Times New Roman" w:cs="Times New Roman"/>
          <w:b/>
          <w:i/>
          <w:iCs/>
          <w:color w:val="000000"/>
          <w:sz w:val="26"/>
          <w:szCs w:val="26"/>
          <w:lang w:val="kk-KZ" w:eastAsia="ru-RU" w:bidi="ru-RU"/>
        </w:rPr>
        <w:t>тиісті сақтық</w:t>
      </w:r>
      <w:r w:rsidR="007B5AD9" w:rsidRPr="00E44027">
        <w:rPr>
          <w:rFonts w:ascii="Times New Roman" w:eastAsia="Times New Roman" w:hAnsi="Times New Roman" w:cs="Times New Roman"/>
          <w:iCs/>
          <w:color w:val="000000"/>
          <w:sz w:val="26"/>
          <w:szCs w:val="26"/>
          <w:lang w:val="kk-KZ" w:eastAsia="ru-RU" w:bidi="ru-RU"/>
        </w:rPr>
        <w:t xml:space="preserve"> - іскерлік/еңбек қатынастарын бастау немесе жалғастыру туралы шешім қабылдау алдында үшінші тұлғалар мен жұмысқа орналасуға үміткерлерді олардың сенімділігі, сыбайлас жемқорлықты қабылдамау және мүдделер қақтығысының болмауы тұрғысынан тексеруді жүзеге асырады;</w:t>
      </w:r>
    </w:p>
    <w:p w14:paraId="193283FD" w14:textId="77777777" w:rsidR="00F22B04" w:rsidRPr="00E44027" w:rsidRDefault="00F22B04" w:rsidP="00F22B04">
      <w:pPr>
        <w:widowControl w:val="0"/>
        <w:tabs>
          <w:tab w:val="left" w:pos="709"/>
        </w:tabs>
        <w:spacing w:after="359" w:line="334" w:lineRule="exact"/>
        <w:jc w:val="both"/>
        <w:rPr>
          <w:rFonts w:ascii="Times New Roman" w:eastAsia="Times New Roman" w:hAnsi="Times New Roman" w:cs="Times New Roman"/>
          <w:color w:val="000000"/>
          <w:sz w:val="26"/>
          <w:szCs w:val="26"/>
          <w:lang w:val="kk-KZ" w:eastAsia="ru-RU" w:bidi="ru-RU"/>
        </w:rPr>
      </w:pPr>
      <w:r w:rsidRPr="00A76A97">
        <w:rPr>
          <w:rFonts w:ascii="Times New Roman" w:eastAsia="Times New Roman" w:hAnsi="Times New Roman" w:cs="Times New Roman"/>
          <w:b/>
          <w:i/>
          <w:iCs/>
          <w:color w:val="000000"/>
          <w:sz w:val="26"/>
          <w:szCs w:val="26"/>
          <w:lang w:val="kk-KZ" w:eastAsia="ru-RU" w:bidi="ru-RU"/>
        </w:rPr>
        <w:tab/>
        <w:t>-</w:t>
      </w:r>
      <w:r w:rsidR="007B5AD9" w:rsidRPr="00E44027">
        <w:rPr>
          <w:rFonts w:ascii="Times New Roman" w:eastAsia="Times New Roman" w:hAnsi="Times New Roman" w:cs="Times New Roman"/>
          <w:color w:val="000000"/>
          <w:sz w:val="26"/>
          <w:szCs w:val="26"/>
          <w:lang w:val="kk-KZ" w:eastAsia="ru-RU" w:bidi="ru-RU"/>
        </w:rPr>
        <w:t xml:space="preserve"> </w:t>
      </w:r>
      <w:r w:rsidR="007B5AD9" w:rsidRPr="00E44027">
        <w:rPr>
          <w:rFonts w:ascii="Times New Roman" w:eastAsia="Times New Roman" w:hAnsi="Times New Roman" w:cs="Times New Roman"/>
          <w:b/>
          <w:i/>
          <w:color w:val="000000"/>
          <w:sz w:val="26"/>
          <w:szCs w:val="26"/>
          <w:lang w:val="kk-KZ" w:eastAsia="ru-RU" w:bidi="ru-RU"/>
        </w:rPr>
        <w:t>өзара іс - қимыл және үйлестіру</w:t>
      </w:r>
      <w:r w:rsidR="007B5AD9" w:rsidRPr="00E44027">
        <w:rPr>
          <w:rFonts w:ascii="Times New Roman" w:eastAsia="Times New Roman" w:hAnsi="Times New Roman" w:cs="Times New Roman"/>
          <w:color w:val="000000"/>
          <w:sz w:val="26"/>
          <w:szCs w:val="26"/>
          <w:lang w:val="kk-KZ" w:eastAsia="ru-RU" w:bidi="ru-RU"/>
        </w:rPr>
        <w:t xml:space="preserve"> - сыбайлас жемқорлыққа қарсы қызмет саласында мемлекеттік органдармен өзара іс-қимылды және ынтымақтастықты, сондай-ақ сыбайлас жемқорлыққа қарс</w:t>
      </w:r>
      <w:r w:rsidR="00645E18">
        <w:rPr>
          <w:rFonts w:ascii="Times New Roman" w:eastAsia="Times New Roman" w:hAnsi="Times New Roman" w:cs="Times New Roman"/>
          <w:color w:val="000000"/>
          <w:sz w:val="26"/>
          <w:szCs w:val="26"/>
          <w:lang w:val="kk-KZ" w:eastAsia="ru-RU" w:bidi="ru-RU"/>
        </w:rPr>
        <w:t xml:space="preserve">ы іс-қимыл процесінде </w:t>
      </w:r>
      <w:r w:rsidR="007B5AD9" w:rsidRPr="00E44027">
        <w:rPr>
          <w:rFonts w:ascii="Times New Roman" w:eastAsia="Times New Roman" w:hAnsi="Times New Roman" w:cs="Times New Roman"/>
          <w:color w:val="000000"/>
          <w:sz w:val="26"/>
          <w:szCs w:val="26"/>
          <w:lang w:val="kk-KZ" w:eastAsia="ru-RU" w:bidi="ru-RU"/>
        </w:rPr>
        <w:t>іс-қимылды үйлестіруді қамтамасыз етеді.</w:t>
      </w:r>
    </w:p>
    <w:p w14:paraId="41FE3583" w14:textId="77777777" w:rsidR="00122A64" w:rsidRPr="00E44027" w:rsidRDefault="00122A64" w:rsidP="00CE523C">
      <w:pPr>
        <w:widowControl w:val="0"/>
        <w:spacing w:after="0" w:line="260" w:lineRule="exact"/>
        <w:ind w:firstLine="709"/>
        <w:jc w:val="both"/>
        <w:outlineLvl w:val="0"/>
        <w:rPr>
          <w:rFonts w:ascii="Times New Roman" w:eastAsia="Times New Roman" w:hAnsi="Times New Roman" w:cs="Times New Roman"/>
          <w:b/>
          <w:bCs/>
          <w:color w:val="000000"/>
          <w:sz w:val="26"/>
          <w:szCs w:val="26"/>
          <w:lang w:val="kk-KZ" w:eastAsia="ru-RU" w:bidi="ru-RU"/>
        </w:rPr>
      </w:pPr>
      <w:bookmarkStart w:id="1" w:name="bookmark4"/>
      <w:r w:rsidRPr="00E44027">
        <w:rPr>
          <w:rFonts w:ascii="Times New Roman" w:eastAsia="Times New Roman" w:hAnsi="Times New Roman" w:cs="Times New Roman"/>
          <w:b/>
          <w:bCs/>
          <w:color w:val="000000"/>
          <w:sz w:val="26"/>
          <w:szCs w:val="26"/>
          <w:lang w:val="kk-KZ" w:eastAsia="ru-RU" w:bidi="ru-RU"/>
        </w:rPr>
        <w:t xml:space="preserve">5. </w:t>
      </w:r>
      <w:bookmarkEnd w:id="1"/>
      <w:r w:rsidRPr="00E44027">
        <w:rPr>
          <w:rFonts w:ascii="Times New Roman" w:eastAsia="Times New Roman" w:hAnsi="Times New Roman" w:cs="Times New Roman"/>
          <w:b/>
          <w:bCs/>
          <w:color w:val="000000"/>
          <w:sz w:val="26"/>
          <w:szCs w:val="26"/>
          <w:lang w:val="kk-KZ" w:eastAsia="ru-RU" w:bidi="ru-RU"/>
        </w:rPr>
        <w:t>Сыбайлас жемқорлыққа қарсы іс-қимыл саласындағы ынтымақтастық</w:t>
      </w:r>
    </w:p>
    <w:p w14:paraId="5057A9B2" w14:textId="77777777" w:rsidR="00122A64" w:rsidRPr="00E44027" w:rsidRDefault="00122A64" w:rsidP="00751EE1">
      <w:pPr>
        <w:widowControl w:val="0"/>
        <w:spacing w:after="0" w:line="260" w:lineRule="exact"/>
        <w:ind w:firstLine="708"/>
        <w:jc w:val="both"/>
        <w:outlineLvl w:val="0"/>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5.1.</w:t>
      </w:r>
      <w:r w:rsidR="00751EE1">
        <w:rPr>
          <w:rFonts w:ascii="Times New Roman" w:eastAsia="Times New Roman" w:hAnsi="Times New Roman" w:cs="Times New Roman"/>
          <w:color w:val="000000"/>
          <w:sz w:val="26"/>
          <w:szCs w:val="26"/>
          <w:lang w:val="kk-KZ" w:eastAsia="ru-RU" w:bidi="ru-RU"/>
        </w:rPr>
        <w:t>С</w:t>
      </w:r>
      <w:r w:rsidRPr="00E44027">
        <w:rPr>
          <w:rFonts w:ascii="Times New Roman" w:eastAsia="Times New Roman" w:hAnsi="Times New Roman" w:cs="Times New Roman"/>
          <w:color w:val="000000"/>
          <w:sz w:val="26"/>
          <w:szCs w:val="26"/>
          <w:lang w:val="kk-KZ" w:eastAsia="ru-RU" w:bidi="ru-RU"/>
        </w:rPr>
        <w:t xml:space="preserve">ыбайлас жемқорлыққа қарсы іс-қимыл саласында уәкілетті мемлекеттік органдармен, әріптестермен, </w:t>
      </w:r>
      <w:r w:rsidR="008E18AE">
        <w:rPr>
          <w:rFonts w:ascii="Times New Roman" w:eastAsia="Times New Roman" w:hAnsi="Times New Roman" w:cs="Times New Roman"/>
          <w:color w:val="000000"/>
          <w:sz w:val="26"/>
          <w:szCs w:val="26"/>
          <w:lang w:val="kk-KZ" w:eastAsia="ru-RU" w:bidi="ru-RU"/>
        </w:rPr>
        <w:t>тұтынушылармен</w:t>
      </w:r>
      <w:r w:rsidRPr="00E44027">
        <w:rPr>
          <w:rFonts w:ascii="Times New Roman" w:eastAsia="Times New Roman" w:hAnsi="Times New Roman" w:cs="Times New Roman"/>
          <w:color w:val="000000"/>
          <w:sz w:val="26"/>
          <w:szCs w:val="26"/>
          <w:lang w:val="kk-KZ" w:eastAsia="ru-RU" w:bidi="ru-RU"/>
        </w:rPr>
        <w:t xml:space="preserve"> келесі мақсаттарда ынтымақтасады:</w:t>
      </w:r>
    </w:p>
    <w:p w14:paraId="4E15F9F7" w14:textId="77777777" w:rsidR="00122A64" w:rsidRPr="00E44027" w:rsidRDefault="00122A64" w:rsidP="00122A64">
      <w:pPr>
        <w:widowControl w:val="0"/>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w:t>
      </w:r>
      <w:r w:rsidRPr="00E44027">
        <w:rPr>
          <w:rFonts w:ascii="Times New Roman" w:hAnsi="Times New Roman" w:cs="Times New Roman"/>
          <w:sz w:val="26"/>
          <w:szCs w:val="26"/>
          <w:lang w:val="kk-KZ"/>
        </w:rPr>
        <w:t xml:space="preserve"> </w:t>
      </w:r>
      <w:r w:rsidRPr="00E44027">
        <w:rPr>
          <w:rFonts w:ascii="Times New Roman" w:eastAsia="Times New Roman" w:hAnsi="Times New Roman" w:cs="Times New Roman"/>
          <w:color w:val="000000"/>
          <w:sz w:val="26"/>
          <w:szCs w:val="26"/>
          <w:lang w:val="kk-KZ" w:eastAsia="ru-RU" w:bidi="ru-RU"/>
        </w:rPr>
        <w:t>сыбайлас жемқорлық белгілері бар бұзушылықтар жасау жағдайлары туралы ақпарат беру;</w:t>
      </w:r>
    </w:p>
    <w:p w14:paraId="3C234C93" w14:textId="77777777" w:rsidR="00122A64" w:rsidRPr="00E44027" w:rsidRDefault="00122A64" w:rsidP="00122A64">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w:t>
      </w:r>
      <w:r w:rsidRPr="00E44027">
        <w:rPr>
          <w:rFonts w:ascii="Times New Roman" w:hAnsi="Times New Roman" w:cs="Times New Roman"/>
          <w:sz w:val="26"/>
          <w:szCs w:val="26"/>
          <w:lang w:val="kk-KZ"/>
        </w:rPr>
        <w:t xml:space="preserve"> </w:t>
      </w:r>
      <w:r w:rsidRPr="00E44027">
        <w:rPr>
          <w:rFonts w:ascii="Times New Roman" w:eastAsia="Times New Roman" w:hAnsi="Times New Roman" w:cs="Times New Roman"/>
          <w:color w:val="000000"/>
          <w:sz w:val="26"/>
          <w:szCs w:val="26"/>
          <w:lang w:val="kk-KZ" w:eastAsia="ru-RU" w:bidi="ru-RU"/>
        </w:rPr>
        <w:t>сыбайлас жемқорлық белгілері бар бұзушылықтарға тергеу жүргізу кезінде жәрдемдесу;</w:t>
      </w:r>
    </w:p>
    <w:p w14:paraId="313D870F" w14:textId="77777777" w:rsidR="00122A64" w:rsidRPr="00E44027" w:rsidRDefault="00122A64" w:rsidP="00122A64">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w:t>
      </w:r>
      <w:r w:rsidRPr="00E44027">
        <w:rPr>
          <w:rFonts w:ascii="Times New Roman" w:hAnsi="Times New Roman" w:cs="Times New Roman"/>
          <w:sz w:val="26"/>
          <w:szCs w:val="26"/>
          <w:lang w:val="kk-KZ"/>
        </w:rPr>
        <w:t xml:space="preserve"> </w:t>
      </w:r>
      <w:r w:rsidRPr="00E44027">
        <w:rPr>
          <w:rFonts w:ascii="Times New Roman" w:eastAsia="Times New Roman" w:hAnsi="Times New Roman" w:cs="Times New Roman"/>
          <w:color w:val="000000"/>
          <w:sz w:val="26"/>
          <w:szCs w:val="26"/>
          <w:lang w:val="kk-KZ" w:eastAsia="ru-RU" w:bidi="ru-RU"/>
        </w:rPr>
        <w:t>сыбайлас жемқорлық іс-әрекеттер жасауға қатысы бар адамдарды, олардың орналасқан жерін анықтау;</w:t>
      </w:r>
    </w:p>
    <w:p w14:paraId="20731441" w14:textId="77777777" w:rsidR="00122A64" w:rsidRPr="00E44027" w:rsidRDefault="00122A64" w:rsidP="00122A64">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w:t>
      </w:r>
      <w:r w:rsidRPr="00E44027">
        <w:rPr>
          <w:rFonts w:ascii="Times New Roman" w:hAnsi="Times New Roman" w:cs="Times New Roman"/>
          <w:sz w:val="26"/>
          <w:szCs w:val="26"/>
          <w:lang w:val="kk-KZ"/>
        </w:rPr>
        <w:t xml:space="preserve"> </w:t>
      </w:r>
      <w:r w:rsidRPr="00E44027">
        <w:rPr>
          <w:rFonts w:ascii="Times New Roman" w:eastAsia="Times New Roman" w:hAnsi="Times New Roman" w:cs="Times New Roman"/>
          <w:color w:val="000000"/>
          <w:sz w:val="26"/>
          <w:szCs w:val="26"/>
          <w:lang w:val="kk-KZ" w:eastAsia="ru-RU" w:bidi="ru-RU"/>
        </w:rPr>
        <w:t>сыбайлас жемқорлық көріністерінің профилактикасы және оларға қарсы күрес жөніндегі қызметті үйлестіру;</w:t>
      </w:r>
    </w:p>
    <w:p w14:paraId="79DCD83A" w14:textId="77777777" w:rsidR="00122A64" w:rsidRPr="00E44027" w:rsidRDefault="00122A64" w:rsidP="00122A64">
      <w:pPr>
        <w:widowControl w:val="0"/>
        <w:tabs>
          <w:tab w:val="left" w:pos="935"/>
        </w:tabs>
        <w:spacing w:after="30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w:t>
      </w:r>
      <w:r w:rsidR="007D5CA4" w:rsidRPr="00E44027">
        <w:rPr>
          <w:rFonts w:ascii="Times New Roman" w:hAnsi="Times New Roman" w:cs="Times New Roman"/>
          <w:sz w:val="26"/>
          <w:szCs w:val="26"/>
          <w:lang w:val="kk-KZ"/>
        </w:rPr>
        <w:t xml:space="preserve"> </w:t>
      </w:r>
      <w:r w:rsidR="007D5CA4" w:rsidRPr="00E44027">
        <w:rPr>
          <w:rFonts w:ascii="Times New Roman" w:eastAsia="Times New Roman" w:hAnsi="Times New Roman" w:cs="Times New Roman"/>
          <w:color w:val="000000"/>
          <w:sz w:val="26"/>
          <w:szCs w:val="26"/>
          <w:lang w:val="kk-KZ" w:eastAsia="ru-RU" w:bidi="ru-RU"/>
        </w:rPr>
        <w:t>сыбайлас жемқорлық іс-әрекеттер жасау нәтижесінде алынған мүлікті немесе оны жасау құралы ретінде қызметшіні анықтау.</w:t>
      </w:r>
    </w:p>
    <w:p w14:paraId="28602860" w14:textId="77777777" w:rsidR="0098384E" w:rsidRPr="00E44027" w:rsidRDefault="006C1AE2" w:rsidP="0098384E">
      <w:pPr>
        <w:pStyle w:val="a8"/>
        <w:widowControl w:val="0"/>
        <w:numPr>
          <w:ilvl w:val="0"/>
          <w:numId w:val="8"/>
        </w:numPr>
        <w:tabs>
          <w:tab w:val="left" w:pos="426"/>
        </w:tabs>
        <w:spacing w:after="0" w:line="334" w:lineRule="exact"/>
        <w:jc w:val="both"/>
        <w:outlineLvl w:val="0"/>
        <w:rPr>
          <w:rFonts w:ascii="Times New Roman" w:eastAsia="Times New Roman" w:hAnsi="Times New Roman" w:cs="Times New Roman"/>
          <w:b/>
          <w:bCs/>
          <w:color w:val="000000"/>
          <w:sz w:val="26"/>
          <w:szCs w:val="26"/>
          <w:lang w:val="kk-KZ" w:eastAsia="ru-RU" w:bidi="ru-RU"/>
        </w:rPr>
      </w:pPr>
      <w:r w:rsidRPr="00E44027">
        <w:rPr>
          <w:rFonts w:ascii="Times New Roman" w:eastAsia="Times New Roman" w:hAnsi="Times New Roman" w:cs="Times New Roman"/>
          <w:b/>
          <w:bCs/>
          <w:color w:val="000000"/>
          <w:sz w:val="26"/>
          <w:szCs w:val="26"/>
          <w:lang w:val="kk-KZ" w:eastAsia="ru-RU" w:bidi="ru-RU"/>
        </w:rPr>
        <w:t>Алдын алу шаралары және жемқорлыққа қарсы іс-қимыл</w:t>
      </w:r>
    </w:p>
    <w:p w14:paraId="0BF9B5BB" w14:textId="77777777" w:rsidR="0098384E" w:rsidRPr="00E44027" w:rsidRDefault="0098384E" w:rsidP="0098384E">
      <w:pPr>
        <w:widowControl w:val="0"/>
        <w:tabs>
          <w:tab w:val="left" w:pos="567"/>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 xml:space="preserve">  6.1.</w:t>
      </w:r>
      <w:r w:rsidR="006C1AE2" w:rsidRPr="00E44027">
        <w:rPr>
          <w:rFonts w:ascii="Times New Roman" w:eastAsia="Times New Roman" w:hAnsi="Times New Roman" w:cs="Times New Roman"/>
          <w:color w:val="000000"/>
          <w:sz w:val="26"/>
          <w:szCs w:val="26"/>
          <w:lang w:val="kk-KZ" w:eastAsia="ru-RU" w:bidi="ru-RU"/>
        </w:rPr>
        <w:t>Сыбайлас жемқорлық тәуекелі туындауы мүмкін қызмет</w:t>
      </w:r>
      <w:r w:rsidR="00D1250D">
        <w:rPr>
          <w:rFonts w:ascii="Times New Roman" w:eastAsia="Times New Roman" w:hAnsi="Times New Roman" w:cs="Times New Roman"/>
          <w:color w:val="000000"/>
          <w:sz w:val="26"/>
          <w:szCs w:val="26"/>
          <w:lang w:val="kk-KZ" w:eastAsia="ru-RU" w:bidi="ru-RU"/>
        </w:rPr>
        <w:t>т</w:t>
      </w:r>
      <w:r w:rsidR="006C1AE2" w:rsidRPr="00E44027">
        <w:rPr>
          <w:rFonts w:ascii="Times New Roman" w:eastAsia="Times New Roman" w:hAnsi="Times New Roman" w:cs="Times New Roman"/>
          <w:color w:val="000000"/>
          <w:sz w:val="26"/>
          <w:szCs w:val="26"/>
          <w:lang w:val="kk-KZ" w:eastAsia="ru-RU" w:bidi="ru-RU"/>
        </w:rPr>
        <w:t>ің бағыттары.</w:t>
      </w:r>
    </w:p>
    <w:p w14:paraId="05BD8C05" w14:textId="77777777" w:rsidR="0098384E" w:rsidRPr="00E44027" w:rsidRDefault="005C6BE6" w:rsidP="0098384E">
      <w:pPr>
        <w:widowControl w:val="0"/>
        <w:numPr>
          <w:ilvl w:val="0"/>
          <w:numId w:val="7"/>
        </w:numPr>
        <w:tabs>
          <w:tab w:val="left" w:pos="1088"/>
        </w:tabs>
        <w:spacing w:after="0" w:line="334" w:lineRule="exact"/>
        <w:ind w:firstLine="709"/>
        <w:jc w:val="both"/>
        <w:rPr>
          <w:rFonts w:ascii="Times New Roman" w:eastAsia="Times New Roman" w:hAnsi="Times New Roman" w:cs="Times New Roman"/>
          <w:color w:val="000000"/>
          <w:sz w:val="26"/>
          <w:szCs w:val="26"/>
          <w:lang w:eastAsia="ru-RU" w:bidi="ru-RU"/>
        </w:rPr>
      </w:pPr>
      <w:proofErr w:type="spellStart"/>
      <w:r w:rsidRPr="00E44027">
        <w:rPr>
          <w:rFonts w:ascii="Times New Roman" w:eastAsia="Times New Roman" w:hAnsi="Times New Roman" w:cs="Times New Roman"/>
          <w:color w:val="000000"/>
          <w:sz w:val="26"/>
          <w:szCs w:val="26"/>
          <w:lang w:eastAsia="ru-RU" w:bidi="ru-RU"/>
        </w:rPr>
        <w:t>сыйлық</w:t>
      </w:r>
      <w:proofErr w:type="gramStart"/>
      <w:r w:rsidRPr="00E44027">
        <w:rPr>
          <w:rFonts w:ascii="Times New Roman" w:eastAsia="Times New Roman" w:hAnsi="Times New Roman" w:cs="Times New Roman"/>
          <w:color w:val="000000"/>
          <w:sz w:val="26"/>
          <w:szCs w:val="26"/>
          <w:lang w:eastAsia="ru-RU" w:bidi="ru-RU"/>
        </w:rPr>
        <w:t>тар</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ж</w:t>
      </w:r>
      <w:proofErr w:type="gramEnd"/>
      <w:r w:rsidRPr="00E44027">
        <w:rPr>
          <w:rFonts w:ascii="Times New Roman" w:eastAsia="Times New Roman" w:hAnsi="Times New Roman" w:cs="Times New Roman"/>
          <w:color w:val="000000"/>
          <w:sz w:val="26"/>
          <w:szCs w:val="26"/>
          <w:lang w:eastAsia="ru-RU" w:bidi="ru-RU"/>
        </w:rPr>
        <w:t>әне</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Өкілдік</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шығындар</w:t>
      </w:r>
      <w:proofErr w:type="spellEnd"/>
      <w:r w:rsidRPr="00E44027">
        <w:rPr>
          <w:rFonts w:ascii="Times New Roman" w:eastAsia="Times New Roman" w:hAnsi="Times New Roman" w:cs="Times New Roman"/>
          <w:color w:val="000000"/>
          <w:sz w:val="26"/>
          <w:szCs w:val="26"/>
          <w:lang w:eastAsia="ru-RU" w:bidi="ru-RU"/>
        </w:rPr>
        <w:t>;</w:t>
      </w:r>
    </w:p>
    <w:p w14:paraId="53B1616D" w14:textId="77777777" w:rsidR="0098384E" w:rsidRPr="00E44027" w:rsidRDefault="005C6BE6" w:rsidP="0098384E">
      <w:pPr>
        <w:widowControl w:val="0"/>
        <w:numPr>
          <w:ilvl w:val="0"/>
          <w:numId w:val="7"/>
        </w:numPr>
        <w:tabs>
          <w:tab w:val="left" w:pos="1112"/>
        </w:tabs>
        <w:spacing w:after="0" w:line="334" w:lineRule="exact"/>
        <w:ind w:firstLine="709"/>
        <w:jc w:val="both"/>
        <w:rPr>
          <w:rFonts w:ascii="Times New Roman" w:eastAsia="Times New Roman" w:hAnsi="Times New Roman" w:cs="Times New Roman"/>
          <w:color w:val="000000"/>
          <w:sz w:val="26"/>
          <w:szCs w:val="26"/>
          <w:lang w:eastAsia="ru-RU" w:bidi="ru-RU"/>
        </w:rPr>
      </w:pPr>
      <w:r w:rsidRPr="00E44027">
        <w:rPr>
          <w:rFonts w:ascii="Times New Roman" w:eastAsia="Times New Roman" w:hAnsi="Times New Roman" w:cs="Times New Roman"/>
          <w:color w:val="000000"/>
          <w:sz w:val="26"/>
          <w:szCs w:val="26"/>
          <w:lang w:val="kk-KZ" w:eastAsia="ru-RU" w:bidi="ru-RU"/>
        </w:rPr>
        <w:t>сыбайлас жемқорлыққа қарсы іс-қимыл мәселелеріне үшінші тұлғаларды тарту;</w:t>
      </w:r>
    </w:p>
    <w:p w14:paraId="56F3629F" w14:textId="77777777" w:rsidR="0098384E" w:rsidRPr="00E44027" w:rsidRDefault="005C6BE6" w:rsidP="0098384E">
      <w:pPr>
        <w:widowControl w:val="0"/>
        <w:numPr>
          <w:ilvl w:val="0"/>
          <w:numId w:val="7"/>
        </w:numPr>
        <w:tabs>
          <w:tab w:val="left" w:pos="1073"/>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жауапты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төлемдер;</w:t>
      </w:r>
    </w:p>
    <w:p w14:paraId="521B474D" w14:textId="77777777" w:rsidR="0098384E" w:rsidRPr="00E44027" w:rsidRDefault="005C6BE6" w:rsidP="0098384E">
      <w:pPr>
        <w:widowControl w:val="0"/>
        <w:numPr>
          <w:ilvl w:val="0"/>
          <w:numId w:val="7"/>
        </w:numPr>
        <w:tabs>
          <w:tab w:val="left" w:pos="1116"/>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демеушілік және қайырымдылық көмек көрсету;</w:t>
      </w:r>
    </w:p>
    <w:p w14:paraId="7B8B3122" w14:textId="77777777" w:rsidR="0098384E" w:rsidRPr="00E44027" w:rsidRDefault="005C6BE6" w:rsidP="0098384E">
      <w:pPr>
        <w:widowControl w:val="0"/>
        <w:numPr>
          <w:ilvl w:val="0"/>
          <w:numId w:val="7"/>
        </w:numPr>
        <w:tabs>
          <w:tab w:val="left" w:pos="1116"/>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активтерді сатып алу және иеліктен шығару жөніндегі инвестициялық қызметі шеңберінде мәмілелер жасау;</w:t>
      </w:r>
    </w:p>
    <w:p w14:paraId="25E8CF3A" w14:textId="77777777" w:rsidR="0098384E" w:rsidRPr="00E44027" w:rsidRDefault="005C6BE6" w:rsidP="0098384E">
      <w:pPr>
        <w:widowControl w:val="0"/>
        <w:numPr>
          <w:ilvl w:val="0"/>
          <w:numId w:val="7"/>
        </w:numPr>
        <w:tabs>
          <w:tab w:val="left" w:pos="1090"/>
        </w:tabs>
        <w:spacing w:after="0" w:line="329" w:lineRule="exact"/>
        <w:ind w:firstLine="709"/>
        <w:jc w:val="both"/>
        <w:rPr>
          <w:rFonts w:ascii="Times New Roman" w:eastAsia="Times New Roman" w:hAnsi="Times New Roman" w:cs="Times New Roman"/>
          <w:color w:val="000000"/>
          <w:sz w:val="26"/>
          <w:szCs w:val="26"/>
          <w:lang w:eastAsia="ru-RU" w:bidi="ru-RU"/>
        </w:rPr>
      </w:pPr>
      <w:proofErr w:type="spellStart"/>
      <w:r w:rsidRPr="00E44027">
        <w:rPr>
          <w:rFonts w:ascii="Times New Roman" w:eastAsia="Times New Roman" w:hAnsi="Times New Roman" w:cs="Times New Roman"/>
          <w:color w:val="000000"/>
          <w:sz w:val="26"/>
          <w:szCs w:val="26"/>
          <w:lang w:eastAsia="ru-RU" w:bidi="ru-RU"/>
        </w:rPr>
        <w:t>персоналды</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басқару</w:t>
      </w:r>
      <w:proofErr w:type="spellEnd"/>
      <w:r w:rsidRPr="00E44027">
        <w:rPr>
          <w:rFonts w:ascii="Times New Roman" w:eastAsia="Times New Roman" w:hAnsi="Times New Roman" w:cs="Times New Roman"/>
          <w:color w:val="000000"/>
          <w:sz w:val="26"/>
          <w:szCs w:val="26"/>
          <w:lang w:eastAsia="ru-RU" w:bidi="ru-RU"/>
        </w:rPr>
        <w:t>;</w:t>
      </w:r>
    </w:p>
    <w:p w14:paraId="6F62B0DF" w14:textId="77777777" w:rsidR="0098384E" w:rsidRPr="00E44027" w:rsidRDefault="005C6BE6" w:rsidP="0098384E">
      <w:pPr>
        <w:widowControl w:val="0"/>
        <w:numPr>
          <w:ilvl w:val="0"/>
          <w:numId w:val="7"/>
        </w:numPr>
        <w:tabs>
          <w:tab w:val="left" w:pos="1090"/>
        </w:tabs>
        <w:spacing w:after="0" w:line="329" w:lineRule="exact"/>
        <w:ind w:firstLine="709"/>
        <w:jc w:val="both"/>
        <w:rPr>
          <w:rFonts w:ascii="Times New Roman" w:eastAsia="Times New Roman" w:hAnsi="Times New Roman" w:cs="Times New Roman"/>
          <w:color w:val="000000"/>
          <w:sz w:val="26"/>
          <w:szCs w:val="26"/>
          <w:lang w:eastAsia="ru-RU" w:bidi="ru-RU"/>
        </w:rPr>
      </w:pPr>
      <w:proofErr w:type="spellStart"/>
      <w:r w:rsidRPr="00E44027">
        <w:rPr>
          <w:rFonts w:ascii="Times New Roman" w:eastAsia="Times New Roman" w:hAnsi="Times New Roman" w:cs="Times New Roman"/>
          <w:color w:val="000000"/>
          <w:sz w:val="26"/>
          <w:szCs w:val="26"/>
          <w:lang w:eastAsia="ru-RU" w:bidi="ru-RU"/>
        </w:rPr>
        <w:t>ішкі</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құжаттардың</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қаржылық</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және</w:t>
      </w:r>
      <w:proofErr w:type="spellEnd"/>
      <w:proofErr w:type="gramStart"/>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З</w:t>
      </w:r>
      <w:proofErr w:type="gramEnd"/>
      <w:r w:rsidRPr="00E44027">
        <w:rPr>
          <w:rFonts w:ascii="Times New Roman" w:eastAsia="Times New Roman" w:hAnsi="Times New Roman" w:cs="Times New Roman"/>
          <w:color w:val="000000"/>
          <w:sz w:val="26"/>
          <w:szCs w:val="26"/>
          <w:lang w:eastAsia="ru-RU" w:bidi="ru-RU"/>
        </w:rPr>
        <w:t>аң</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сараптамасы</w:t>
      </w:r>
      <w:proofErr w:type="spellEnd"/>
      <w:r w:rsidRPr="00E44027">
        <w:rPr>
          <w:rFonts w:ascii="Times New Roman" w:eastAsia="Times New Roman" w:hAnsi="Times New Roman" w:cs="Times New Roman"/>
          <w:color w:val="000000"/>
          <w:sz w:val="26"/>
          <w:szCs w:val="26"/>
          <w:lang w:eastAsia="ru-RU" w:bidi="ru-RU"/>
        </w:rPr>
        <w:t>.</w:t>
      </w:r>
    </w:p>
    <w:p w14:paraId="38283BD2" w14:textId="77777777" w:rsidR="0098384E" w:rsidRPr="00E44027" w:rsidRDefault="0098384E" w:rsidP="0098384E">
      <w:pPr>
        <w:widowControl w:val="0"/>
        <w:tabs>
          <w:tab w:val="left" w:pos="1090"/>
        </w:tabs>
        <w:spacing w:after="0" w:line="329" w:lineRule="exact"/>
        <w:ind w:left="709"/>
        <w:jc w:val="both"/>
        <w:rPr>
          <w:rFonts w:ascii="Times New Roman" w:eastAsia="Times New Roman" w:hAnsi="Times New Roman" w:cs="Times New Roman"/>
          <w:color w:val="000000"/>
          <w:sz w:val="26"/>
          <w:szCs w:val="26"/>
          <w:lang w:eastAsia="ru-RU" w:bidi="ru-RU"/>
        </w:rPr>
      </w:pPr>
      <w:r w:rsidRPr="00E44027">
        <w:rPr>
          <w:rFonts w:ascii="Times New Roman" w:eastAsia="Times New Roman" w:hAnsi="Times New Roman" w:cs="Times New Roman"/>
          <w:color w:val="000000"/>
          <w:sz w:val="26"/>
          <w:szCs w:val="26"/>
          <w:lang w:eastAsia="ru-RU" w:bidi="ru-RU"/>
        </w:rPr>
        <w:t>6.2.</w:t>
      </w:r>
      <w:r w:rsidR="005C6BE6" w:rsidRPr="00E44027">
        <w:rPr>
          <w:rFonts w:ascii="Times New Roman" w:hAnsi="Times New Roman" w:cs="Times New Roman"/>
          <w:sz w:val="26"/>
          <w:szCs w:val="26"/>
        </w:rPr>
        <w:t xml:space="preserve"> </w:t>
      </w:r>
      <w:proofErr w:type="spellStart"/>
      <w:r w:rsidR="005C6BE6" w:rsidRPr="00E44027">
        <w:rPr>
          <w:rFonts w:ascii="Times New Roman" w:eastAsia="Times New Roman" w:hAnsi="Times New Roman" w:cs="Times New Roman"/>
          <w:color w:val="000000"/>
          <w:sz w:val="26"/>
          <w:szCs w:val="26"/>
          <w:lang w:eastAsia="ru-RU" w:bidi="ru-RU"/>
        </w:rPr>
        <w:t>Сыйлық</w:t>
      </w:r>
      <w:proofErr w:type="gramStart"/>
      <w:r w:rsidR="005C6BE6" w:rsidRPr="00E44027">
        <w:rPr>
          <w:rFonts w:ascii="Times New Roman" w:eastAsia="Times New Roman" w:hAnsi="Times New Roman" w:cs="Times New Roman"/>
          <w:color w:val="000000"/>
          <w:sz w:val="26"/>
          <w:szCs w:val="26"/>
          <w:lang w:eastAsia="ru-RU" w:bidi="ru-RU"/>
        </w:rPr>
        <w:t>тар</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ж</w:t>
      </w:r>
      <w:proofErr w:type="gramEnd"/>
      <w:r w:rsidR="005C6BE6" w:rsidRPr="00E44027">
        <w:rPr>
          <w:rFonts w:ascii="Times New Roman" w:eastAsia="Times New Roman" w:hAnsi="Times New Roman" w:cs="Times New Roman"/>
          <w:color w:val="000000"/>
          <w:sz w:val="26"/>
          <w:szCs w:val="26"/>
          <w:lang w:eastAsia="ru-RU" w:bidi="ru-RU"/>
        </w:rPr>
        <w:t>әне</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Өкілдік</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шығындар</w:t>
      </w:r>
      <w:proofErr w:type="spellEnd"/>
      <w:r w:rsidR="005C6BE6" w:rsidRPr="00E44027">
        <w:rPr>
          <w:rFonts w:ascii="Times New Roman" w:eastAsia="Times New Roman" w:hAnsi="Times New Roman" w:cs="Times New Roman"/>
          <w:color w:val="000000"/>
          <w:sz w:val="26"/>
          <w:szCs w:val="26"/>
          <w:lang w:eastAsia="ru-RU" w:bidi="ru-RU"/>
        </w:rPr>
        <w:t>.</w:t>
      </w:r>
    </w:p>
    <w:p w14:paraId="7A8BB4D6" w14:textId="77777777" w:rsidR="005C6BE6" w:rsidRPr="00E44027" w:rsidRDefault="0098384E" w:rsidP="005C6BE6">
      <w:pPr>
        <w:widowControl w:val="0"/>
        <w:tabs>
          <w:tab w:val="left" w:pos="709"/>
        </w:tabs>
        <w:spacing w:after="0" w:line="329" w:lineRule="exact"/>
        <w:jc w:val="both"/>
        <w:rPr>
          <w:rFonts w:ascii="Times New Roman" w:hAnsi="Times New Roman" w:cs="Times New Roman"/>
          <w:sz w:val="26"/>
          <w:szCs w:val="26"/>
          <w:lang w:val="kk-KZ"/>
        </w:rPr>
      </w:pPr>
      <w:r w:rsidRPr="00E44027">
        <w:rPr>
          <w:rFonts w:ascii="Times New Roman" w:eastAsia="Times New Roman" w:hAnsi="Times New Roman" w:cs="Times New Roman"/>
          <w:color w:val="000000"/>
          <w:sz w:val="26"/>
          <w:szCs w:val="26"/>
          <w:lang w:eastAsia="ru-RU" w:bidi="ru-RU"/>
        </w:rPr>
        <w:tab/>
        <w:t>6.2.1.</w:t>
      </w:r>
      <w:r w:rsidR="00D1250D">
        <w:rPr>
          <w:rFonts w:ascii="Times New Roman" w:eastAsia="Times New Roman" w:hAnsi="Times New Roman" w:cs="Times New Roman"/>
          <w:color w:val="000000"/>
          <w:sz w:val="26"/>
          <w:szCs w:val="26"/>
          <w:lang w:val="kk-KZ" w:eastAsia="ru-RU" w:bidi="ru-RU"/>
        </w:rPr>
        <w:t xml:space="preserve"> І</w:t>
      </w:r>
      <w:proofErr w:type="spellStart"/>
      <w:r w:rsidR="005C6BE6" w:rsidRPr="00E44027">
        <w:rPr>
          <w:rFonts w:ascii="Times New Roman" w:eastAsia="Times New Roman" w:hAnsi="Times New Roman" w:cs="Times New Roman"/>
          <w:color w:val="000000"/>
          <w:sz w:val="26"/>
          <w:szCs w:val="26"/>
          <w:lang w:eastAsia="ru-RU" w:bidi="ru-RU"/>
        </w:rPr>
        <w:t>скерлік</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сыйлықтармен</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алмасуды</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және</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өкілдік</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шығыстарды</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оның</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ішінде</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іскерлік</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қонақжайлылыққа</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арналған</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шығыстарды</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жүзеге</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асыруды</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бизнесті</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lastRenderedPageBreak/>
        <w:t>жүргізудің</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қажетті</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бөлігі</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және</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жалпы</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қабылданған</w:t>
      </w:r>
      <w:proofErr w:type="spell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іскерлік</w:t>
      </w:r>
      <w:proofErr w:type="spellEnd"/>
      <w:r w:rsidR="005C6BE6" w:rsidRPr="00E44027">
        <w:rPr>
          <w:rFonts w:ascii="Times New Roman" w:eastAsia="Times New Roman" w:hAnsi="Times New Roman" w:cs="Times New Roman"/>
          <w:color w:val="000000"/>
          <w:sz w:val="26"/>
          <w:szCs w:val="26"/>
          <w:lang w:eastAsia="ru-RU" w:bidi="ru-RU"/>
        </w:rPr>
        <w:t xml:space="preserve"> практика </w:t>
      </w:r>
      <w:proofErr w:type="spellStart"/>
      <w:proofErr w:type="gramStart"/>
      <w:r w:rsidR="005C6BE6" w:rsidRPr="00E44027">
        <w:rPr>
          <w:rFonts w:ascii="Times New Roman" w:eastAsia="Times New Roman" w:hAnsi="Times New Roman" w:cs="Times New Roman"/>
          <w:color w:val="000000"/>
          <w:sz w:val="26"/>
          <w:szCs w:val="26"/>
          <w:lang w:eastAsia="ru-RU" w:bidi="ru-RU"/>
        </w:rPr>
        <w:t>деп</w:t>
      </w:r>
      <w:proofErr w:type="spellEnd"/>
      <w:proofErr w:type="gramEnd"/>
      <w:r w:rsidR="005C6BE6" w:rsidRPr="00E44027">
        <w:rPr>
          <w:rFonts w:ascii="Times New Roman" w:eastAsia="Times New Roman" w:hAnsi="Times New Roman" w:cs="Times New Roman"/>
          <w:color w:val="000000"/>
          <w:sz w:val="26"/>
          <w:szCs w:val="26"/>
          <w:lang w:eastAsia="ru-RU" w:bidi="ru-RU"/>
        </w:rPr>
        <w:t xml:space="preserve"> </w:t>
      </w:r>
      <w:proofErr w:type="spellStart"/>
      <w:r w:rsidR="005C6BE6" w:rsidRPr="00E44027">
        <w:rPr>
          <w:rFonts w:ascii="Times New Roman" w:eastAsia="Times New Roman" w:hAnsi="Times New Roman" w:cs="Times New Roman"/>
          <w:color w:val="000000"/>
          <w:sz w:val="26"/>
          <w:szCs w:val="26"/>
          <w:lang w:eastAsia="ru-RU" w:bidi="ru-RU"/>
        </w:rPr>
        <w:t>танымайды</w:t>
      </w:r>
      <w:proofErr w:type="spellEnd"/>
      <w:r w:rsidR="005C6BE6" w:rsidRPr="00E44027">
        <w:rPr>
          <w:rFonts w:ascii="Times New Roman" w:eastAsia="Times New Roman" w:hAnsi="Times New Roman" w:cs="Times New Roman"/>
          <w:color w:val="000000"/>
          <w:sz w:val="26"/>
          <w:szCs w:val="26"/>
          <w:lang w:eastAsia="ru-RU" w:bidi="ru-RU"/>
        </w:rPr>
        <w:t>.</w:t>
      </w:r>
    </w:p>
    <w:p w14:paraId="5CA575DE" w14:textId="77777777" w:rsidR="0098384E" w:rsidRPr="00E44027" w:rsidRDefault="005C6BE6" w:rsidP="005C6BE6">
      <w:pPr>
        <w:widowControl w:val="0"/>
        <w:tabs>
          <w:tab w:val="left" w:pos="709"/>
        </w:tabs>
        <w:spacing w:after="0" w:line="329" w:lineRule="exact"/>
        <w:jc w:val="both"/>
        <w:rPr>
          <w:rFonts w:ascii="Times New Roman" w:eastAsia="Times New Roman" w:hAnsi="Times New Roman" w:cs="Times New Roman"/>
          <w:color w:val="000000"/>
          <w:sz w:val="26"/>
          <w:szCs w:val="26"/>
          <w:lang w:val="kk-KZ" w:eastAsia="ru-RU" w:bidi="ru-RU"/>
        </w:rPr>
      </w:pPr>
      <w:r w:rsidRPr="00E44027">
        <w:rPr>
          <w:rFonts w:ascii="Times New Roman" w:hAnsi="Times New Roman" w:cs="Times New Roman"/>
          <w:sz w:val="26"/>
          <w:szCs w:val="26"/>
          <w:lang w:val="kk-KZ"/>
        </w:rPr>
        <w:tab/>
      </w:r>
      <w:r w:rsidR="00D1250D">
        <w:rPr>
          <w:rFonts w:ascii="Times New Roman" w:hAnsi="Times New Roman" w:cs="Times New Roman"/>
          <w:sz w:val="26"/>
          <w:szCs w:val="26"/>
          <w:lang w:val="kk-KZ"/>
        </w:rPr>
        <w:t>І</w:t>
      </w:r>
      <w:r w:rsidRPr="00E44027">
        <w:rPr>
          <w:rFonts w:ascii="Times New Roman" w:eastAsia="Times New Roman" w:hAnsi="Times New Roman" w:cs="Times New Roman"/>
          <w:color w:val="000000"/>
          <w:sz w:val="26"/>
          <w:szCs w:val="26"/>
          <w:lang w:val="kk-KZ" w:eastAsia="ru-RU" w:bidi="ru-RU"/>
        </w:rPr>
        <w:t>скерлік қарым-қатынастардағы адалдық пен ашықтық атмосферасын сыйлықтарсыз және іскерлік қонақжайлылықсыз қолдайды.</w:t>
      </w:r>
    </w:p>
    <w:p w14:paraId="52A7B6DD" w14:textId="77777777" w:rsidR="007D5EC7" w:rsidRPr="00E44027" w:rsidRDefault="0098384E" w:rsidP="007D5EC7">
      <w:pPr>
        <w:widowControl w:val="0"/>
        <w:spacing w:after="0" w:line="329" w:lineRule="exact"/>
        <w:jc w:val="both"/>
        <w:rPr>
          <w:rFonts w:ascii="Times New Roman" w:eastAsia="Times New Roman" w:hAnsi="Times New Roman" w:cs="Times New Roman"/>
          <w:color w:val="000000"/>
          <w:sz w:val="26"/>
          <w:szCs w:val="26"/>
          <w:lang w:val="kk-KZ" w:eastAsia="ru-RU" w:bidi="ru-RU"/>
        </w:rPr>
      </w:pPr>
      <w:r w:rsidRPr="00A76A97">
        <w:rPr>
          <w:rFonts w:ascii="Times New Roman" w:eastAsia="Times New Roman" w:hAnsi="Times New Roman" w:cs="Times New Roman"/>
          <w:color w:val="000000"/>
          <w:sz w:val="26"/>
          <w:szCs w:val="26"/>
          <w:lang w:val="kk-KZ" w:eastAsia="ru-RU" w:bidi="ru-RU"/>
        </w:rPr>
        <w:tab/>
        <w:t>6.2.2.</w:t>
      </w:r>
      <w:r w:rsidR="00D1250D">
        <w:rPr>
          <w:rFonts w:ascii="Times New Roman" w:eastAsia="Times New Roman" w:hAnsi="Times New Roman" w:cs="Times New Roman"/>
          <w:color w:val="000000"/>
          <w:sz w:val="26"/>
          <w:szCs w:val="26"/>
          <w:lang w:val="kk-KZ" w:eastAsia="ru-RU" w:bidi="ru-RU"/>
        </w:rPr>
        <w:t xml:space="preserve"> Қызметкерлерге</w:t>
      </w:r>
      <w:r w:rsidR="007D5EC7" w:rsidRPr="00E44027">
        <w:rPr>
          <w:rFonts w:ascii="Times New Roman" w:eastAsia="Times New Roman" w:hAnsi="Times New Roman" w:cs="Times New Roman"/>
          <w:color w:val="000000"/>
          <w:sz w:val="26"/>
          <w:szCs w:val="26"/>
          <w:lang w:val="kk-KZ" w:eastAsia="ru-RU" w:bidi="ru-RU"/>
        </w:rPr>
        <w:t>, сыйлықтар болған жағдайда кез келген сыйлықтар/іскерлік қонақжайлық белгілері/өкілдік шығыстарын ұсынуға, уәде беруге, сыйға тартуға, ұсынуға, талап етуге, сұрау, қабылдау осындай іс-әрекеттер тыйым салынады:</w:t>
      </w:r>
    </w:p>
    <w:p w14:paraId="071F27BC" w14:textId="77777777" w:rsidR="007D5EC7" w:rsidRPr="00E44027" w:rsidRDefault="00D1250D" w:rsidP="007D5EC7">
      <w:pPr>
        <w:widowControl w:val="0"/>
        <w:numPr>
          <w:ilvl w:val="0"/>
          <w:numId w:val="6"/>
        </w:numPr>
        <w:tabs>
          <w:tab w:val="left" w:pos="952"/>
        </w:tabs>
        <w:spacing w:after="0" w:line="339" w:lineRule="exact"/>
        <w:ind w:firstLine="709"/>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t>қызметті</w:t>
      </w:r>
      <w:r w:rsidR="007D5EC7" w:rsidRPr="00E44027">
        <w:rPr>
          <w:rFonts w:ascii="Times New Roman" w:eastAsia="Times New Roman" w:hAnsi="Times New Roman" w:cs="Times New Roman"/>
          <w:color w:val="000000"/>
          <w:sz w:val="26"/>
          <w:szCs w:val="26"/>
          <w:lang w:val="kk-KZ" w:eastAsia="ru-RU" w:bidi="ru-RU"/>
        </w:rPr>
        <w:t xml:space="preserve"> сақтауға, кеңейтуге немесе оңтайландыруға немесе қандай да бір артықшылық немесе пайда алуға әсер ететін шешімдер қабылдауға іріктеп әсер етудің тікелей немесе жанама мақсаты бар, егер осы іс-әрекеттерсіз қолайлы салдардың басталуы аз шынайы болып көрінсе;</w:t>
      </w:r>
    </w:p>
    <w:p w14:paraId="51441CE8" w14:textId="77777777" w:rsidR="0098384E" w:rsidRPr="00E44027" w:rsidRDefault="007D5EC7" w:rsidP="007D5EC7">
      <w:pPr>
        <w:widowControl w:val="0"/>
        <w:tabs>
          <w:tab w:val="left" w:pos="952"/>
        </w:tabs>
        <w:spacing w:after="0" w:line="260" w:lineRule="exact"/>
        <w:ind w:left="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 xml:space="preserve">- </w:t>
      </w:r>
      <w:r w:rsidR="000B4893">
        <w:rPr>
          <w:rFonts w:ascii="Times New Roman" w:eastAsia="Times New Roman" w:hAnsi="Times New Roman" w:cs="Times New Roman"/>
          <w:color w:val="000000"/>
          <w:sz w:val="26"/>
          <w:szCs w:val="26"/>
          <w:lang w:val="kk-KZ" w:eastAsia="ru-RU" w:bidi="ru-RU"/>
        </w:rPr>
        <w:t>ұйымның</w:t>
      </w:r>
      <w:r w:rsidRPr="00E44027">
        <w:rPr>
          <w:rFonts w:ascii="Times New Roman" w:eastAsia="Times New Roman" w:hAnsi="Times New Roman" w:cs="Times New Roman"/>
          <w:color w:val="000000"/>
          <w:sz w:val="26"/>
          <w:szCs w:val="26"/>
          <w:lang w:val="kk-KZ" w:eastAsia="ru-RU" w:bidi="ru-RU"/>
        </w:rPr>
        <w:t xml:space="preserve"> атынан емес, қызметкердің атынан беріледі;</w:t>
      </w:r>
    </w:p>
    <w:p w14:paraId="3D15C04E" w14:textId="77777777" w:rsidR="0098384E" w:rsidRPr="00E44027" w:rsidRDefault="007D5EC7" w:rsidP="0098384E">
      <w:pPr>
        <w:widowControl w:val="0"/>
        <w:numPr>
          <w:ilvl w:val="0"/>
          <w:numId w:val="6"/>
        </w:numPr>
        <w:tabs>
          <w:tab w:val="left" w:pos="952"/>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 xml:space="preserve">сыйлықтар немесе Өкілдік шығындар, немесе қонақжайлылық туралы ақпаратты ашқан жағдайда </w:t>
      </w:r>
      <w:r w:rsidR="000B4893">
        <w:rPr>
          <w:rFonts w:ascii="Times New Roman" w:eastAsia="Times New Roman" w:hAnsi="Times New Roman" w:cs="Times New Roman"/>
          <w:color w:val="000000"/>
          <w:sz w:val="26"/>
          <w:szCs w:val="26"/>
          <w:lang w:val="kk-KZ" w:eastAsia="ru-RU" w:bidi="ru-RU"/>
        </w:rPr>
        <w:t>ұйым</w:t>
      </w:r>
      <w:r w:rsidRPr="00E44027">
        <w:rPr>
          <w:rFonts w:ascii="Times New Roman" w:eastAsia="Times New Roman" w:hAnsi="Times New Roman" w:cs="Times New Roman"/>
          <w:color w:val="000000"/>
          <w:sz w:val="26"/>
          <w:szCs w:val="26"/>
          <w:lang w:val="kk-KZ" w:eastAsia="ru-RU" w:bidi="ru-RU"/>
        </w:rPr>
        <w:t xml:space="preserve"> мен оның қызметкерлері үшін бедел немесе өзге де тәуекел тудырады;</w:t>
      </w:r>
    </w:p>
    <w:p w14:paraId="067F49E1" w14:textId="77777777" w:rsidR="0098384E" w:rsidRPr="00E44027" w:rsidRDefault="00192877" w:rsidP="0098384E">
      <w:pPr>
        <w:widowControl w:val="0"/>
        <w:numPr>
          <w:ilvl w:val="0"/>
          <w:numId w:val="6"/>
        </w:numPr>
        <w:tabs>
          <w:tab w:val="left" w:pos="952"/>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қолма-қол немесе қолма-қол емес ақша қаражаты, бағалы қағаздар, бағалы металдар болып табылады немесе ақша қаражатының және/немесе сән-салтанат заттарының өзге де түрлері немесе баламалары болып табылады;</w:t>
      </w:r>
    </w:p>
    <w:p w14:paraId="5C41F289" w14:textId="77777777" w:rsidR="0098384E" w:rsidRPr="00E44027" w:rsidRDefault="0098384E" w:rsidP="0098384E">
      <w:pPr>
        <w:widowControl w:val="0"/>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6.2.3.</w:t>
      </w:r>
      <w:r w:rsidR="000B4893">
        <w:rPr>
          <w:rFonts w:ascii="Times New Roman" w:eastAsia="Times New Roman" w:hAnsi="Times New Roman" w:cs="Times New Roman"/>
          <w:color w:val="000000"/>
          <w:sz w:val="26"/>
          <w:szCs w:val="26"/>
          <w:lang w:val="kk-KZ" w:eastAsia="ru-RU" w:bidi="ru-RU"/>
        </w:rPr>
        <w:t xml:space="preserve"> Жүзеге асырылатын</w:t>
      </w:r>
      <w:r w:rsidR="00192877" w:rsidRPr="00E44027">
        <w:rPr>
          <w:rFonts w:ascii="Times New Roman" w:eastAsia="Times New Roman" w:hAnsi="Times New Roman" w:cs="Times New Roman"/>
          <w:color w:val="000000"/>
          <w:sz w:val="26"/>
          <w:szCs w:val="26"/>
          <w:lang w:val="kk-KZ" w:eastAsia="ru-RU" w:bidi="ru-RU"/>
        </w:rPr>
        <w:t xml:space="preserve"> сатып алудың кез келген әлеуетті қатысушысынан сыйлықтар мен қонақжайлық белгілерін қабылдауға тыйым салынады. Іскерлік сыйлыққа немесе іс-шараға осы Саясаттың талаптарына сәйкес күмән туындаған жағдайда, лауазымды тұлға немесе қоғам қызметкері сыбайлас жемқорлыққа қарсы комплаенс жүзеге асыратын тікелей басшымен немесе қоғамның қауіпсіздік бөлімшесінің басшысымен кеңесу керек.</w:t>
      </w:r>
    </w:p>
    <w:p w14:paraId="69025BA4" w14:textId="77777777" w:rsidR="0098384E" w:rsidRPr="00E44027" w:rsidRDefault="0098384E" w:rsidP="0098384E">
      <w:pPr>
        <w:widowControl w:val="0"/>
        <w:tabs>
          <w:tab w:val="left" w:pos="709"/>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6.3.</w:t>
      </w:r>
      <w:r w:rsidR="00192877" w:rsidRPr="00E44027">
        <w:rPr>
          <w:rFonts w:ascii="Times New Roman" w:eastAsia="Times New Roman" w:hAnsi="Times New Roman" w:cs="Times New Roman"/>
          <w:color w:val="000000"/>
          <w:sz w:val="26"/>
          <w:szCs w:val="26"/>
          <w:lang w:val="kk-KZ" w:eastAsia="ru-RU" w:bidi="ru-RU"/>
        </w:rPr>
        <w:t>Сыбайлас жемқорлыққа қарсы іс-қимыл мәселелеріне үшінші тұлғаларды тарту.</w:t>
      </w:r>
    </w:p>
    <w:p w14:paraId="1A8295AC" w14:textId="77777777" w:rsidR="0098384E" w:rsidRPr="00E44027" w:rsidRDefault="0098384E" w:rsidP="0098384E">
      <w:pPr>
        <w:widowControl w:val="0"/>
        <w:tabs>
          <w:tab w:val="left" w:pos="709"/>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6.3.1.</w:t>
      </w:r>
      <w:r w:rsidR="00192877" w:rsidRPr="00E44027">
        <w:rPr>
          <w:rFonts w:ascii="Times New Roman" w:eastAsia="Times New Roman" w:hAnsi="Times New Roman" w:cs="Times New Roman"/>
          <w:color w:val="000000"/>
          <w:sz w:val="26"/>
          <w:szCs w:val="26"/>
          <w:lang w:val="kk-KZ" w:eastAsia="ru-RU" w:bidi="ru-RU"/>
        </w:rPr>
        <w:t xml:space="preserve"> ҚР Сыбайлас жемқорлыққа қарсы заңнамасының, осы саясаттың қағидаттары мен талаптарын бұзатын немесе қоғам үшін іскерлік беделін жоғалту тәуекелін туғызатын әріптестермен үшінші тұлғаларды тартудан және бірлескен кәсіпорындарға қатысудан тартынады.</w:t>
      </w:r>
    </w:p>
    <w:p w14:paraId="1EB49AF6" w14:textId="77777777" w:rsidR="00192877" w:rsidRPr="00E44027" w:rsidRDefault="0098384E" w:rsidP="00192877">
      <w:pPr>
        <w:widowControl w:val="0"/>
        <w:spacing w:after="0" w:line="334" w:lineRule="exact"/>
        <w:ind w:firstLine="708"/>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6.3.2.</w:t>
      </w:r>
      <w:r w:rsidR="00192877" w:rsidRPr="00E44027">
        <w:rPr>
          <w:rFonts w:ascii="Times New Roman" w:eastAsia="Times New Roman" w:hAnsi="Times New Roman" w:cs="Times New Roman"/>
          <w:color w:val="000000"/>
          <w:sz w:val="26"/>
          <w:szCs w:val="26"/>
          <w:lang w:val="kk-KZ" w:eastAsia="ru-RU" w:bidi="ru-RU"/>
        </w:rPr>
        <w:t>Үшінші тұлғалармен іскерлік ынтымақтастықты бастау немесе жалғастыру немесе бірлескен жобаларға қатысу туралы шешім қабылданар алдында үшінші тұлғаларды тартуға бастамашы болатын тиісті құрылымдық бөлімшелері келесі шараларды қабылдауға тиіс:</w:t>
      </w:r>
    </w:p>
    <w:p w14:paraId="11A9A10B" w14:textId="77777777" w:rsidR="0098384E" w:rsidRPr="00E44027" w:rsidRDefault="0098384E" w:rsidP="0098384E">
      <w:pPr>
        <w:widowControl w:val="0"/>
        <w:tabs>
          <w:tab w:val="left" w:pos="709"/>
        </w:tabs>
        <w:spacing w:after="0" w:line="334" w:lineRule="exact"/>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ab/>
        <w:t xml:space="preserve">- </w:t>
      </w:r>
      <w:r w:rsidR="00207B09">
        <w:rPr>
          <w:rFonts w:ascii="Times New Roman" w:eastAsia="Times New Roman" w:hAnsi="Times New Roman" w:cs="Times New Roman"/>
          <w:color w:val="000000"/>
          <w:sz w:val="26"/>
          <w:szCs w:val="26"/>
          <w:lang w:val="kk-KZ" w:eastAsia="ru-RU" w:bidi="ru-RU"/>
        </w:rPr>
        <w:t>ұйым</w:t>
      </w:r>
      <w:r w:rsidR="00192877" w:rsidRPr="00E44027">
        <w:rPr>
          <w:rFonts w:ascii="Times New Roman" w:eastAsia="Times New Roman" w:hAnsi="Times New Roman" w:cs="Times New Roman"/>
          <w:color w:val="000000"/>
          <w:sz w:val="26"/>
          <w:szCs w:val="26"/>
          <w:lang w:val="kk-KZ" w:eastAsia="ru-RU" w:bidi="ru-RU"/>
        </w:rPr>
        <w:t xml:space="preserve"> қызметінің бағыттарын регламенттейтін ішкі нормативтік құжаттарда белгіленген рәсімдерді қатаң сақтау;</w:t>
      </w:r>
    </w:p>
    <w:p w14:paraId="3393D606" w14:textId="77777777" w:rsidR="0098384E" w:rsidRPr="00E44027" w:rsidRDefault="00192877" w:rsidP="0098384E">
      <w:pPr>
        <w:widowControl w:val="0"/>
        <w:numPr>
          <w:ilvl w:val="0"/>
          <w:numId w:val="6"/>
        </w:numPr>
        <w:tabs>
          <w:tab w:val="left" w:pos="1035"/>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мынадай рәсімдерді жүргізу арқылы қызметте сыбайлас жемқорлықтың ықтимал көріністері туралы бірлескен жобалар бойынша серіктестер туралы жалпыға қолжетімді ақпаратты жинауды жүзеге асыру:</w:t>
      </w:r>
    </w:p>
    <w:p w14:paraId="49867268" w14:textId="77777777" w:rsidR="0098384E" w:rsidRPr="00E44027" w:rsidRDefault="0098384E" w:rsidP="0098384E">
      <w:pPr>
        <w:pStyle w:val="20"/>
        <w:shd w:val="clear" w:color="auto" w:fill="auto"/>
        <w:tabs>
          <w:tab w:val="left" w:pos="1027"/>
        </w:tabs>
        <w:spacing w:line="334" w:lineRule="exact"/>
        <w:ind w:firstLine="740"/>
        <w:rPr>
          <w:lang w:val="kk-KZ"/>
        </w:rPr>
      </w:pPr>
      <w:r w:rsidRPr="00E44027">
        <w:rPr>
          <w:lang w:val="kk-KZ"/>
        </w:rPr>
        <w:t>а)</w:t>
      </w:r>
      <w:r w:rsidRPr="00E44027">
        <w:rPr>
          <w:lang w:val="kk-KZ"/>
        </w:rPr>
        <w:tab/>
      </w:r>
      <w:r w:rsidR="00192877" w:rsidRPr="00E44027">
        <w:rPr>
          <w:lang w:val="kk-KZ"/>
        </w:rPr>
        <w:t>өзінің Сыбайлас жемқорлыққа қарсы саясаттары мен рәсімдерінің болуы туралы мәліметтер алу, әріптестің сыбайлас жемқорлыққа қарсы іс-қимыл саласында өзара ынтымақтастықты жүзеге асыруға дайындығы;</w:t>
      </w:r>
    </w:p>
    <w:p w14:paraId="45DFCB89" w14:textId="77777777" w:rsidR="0098384E" w:rsidRPr="00E44027" w:rsidRDefault="00192877" w:rsidP="0098384E">
      <w:pPr>
        <w:pStyle w:val="20"/>
        <w:shd w:val="clear" w:color="auto" w:fill="auto"/>
        <w:tabs>
          <w:tab w:val="left" w:pos="1095"/>
        </w:tabs>
        <w:spacing w:line="334" w:lineRule="exact"/>
        <w:ind w:firstLine="740"/>
        <w:rPr>
          <w:lang w:val="kk-KZ"/>
        </w:rPr>
      </w:pPr>
      <w:r w:rsidRPr="00E44027">
        <w:rPr>
          <w:lang w:val="kk-KZ"/>
        </w:rPr>
        <w:t>б) іскерлік беделді және мүдделер қақтығысының болмауын тексеру;</w:t>
      </w:r>
    </w:p>
    <w:p w14:paraId="359012BF" w14:textId="77777777" w:rsidR="0098384E" w:rsidRPr="00E44027" w:rsidRDefault="0098384E" w:rsidP="00441D69">
      <w:pPr>
        <w:pStyle w:val="20"/>
        <w:shd w:val="clear" w:color="auto" w:fill="auto"/>
        <w:tabs>
          <w:tab w:val="left" w:pos="1051"/>
        </w:tabs>
        <w:spacing w:line="334" w:lineRule="exact"/>
        <w:ind w:firstLine="740"/>
        <w:rPr>
          <w:lang w:val="kk-KZ"/>
        </w:rPr>
      </w:pPr>
      <w:r w:rsidRPr="00E44027">
        <w:rPr>
          <w:lang w:val="kk-KZ"/>
        </w:rPr>
        <w:t>в)</w:t>
      </w:r>
      <w:r w:rsidRPr="00E44027">
        <w:rPr>
          <w:lang w:val="kk-KZ"/>
        </w:rPr>
        <w:tab/>
      </w:r>
      <w:r w:rsidR="00192877" w:rsidRPr="00E44027">
        <w:rPr>
          <w:lang w:val="kk-KZ"/>
        </w:rPr>
        <w:t xml:space="preserve">жалған кәсіпкерлік, сенімділік, салықтық және өзге де берешектің болуы тұрғысынан мәліметтер, сондай-ақ шешім қабылдау үшін қажетті басқа да </w:t>
      </w:r>
      <w:r w:rsidR="00192877" w:rsidRPr="00E44027">
        <w:rPr>
          <w:lang w:val="kk-KZ"/>
        </w:rPr>
        <w:lastRenderedPageBreak/>
        <w:t>мәліметтер алу.</w:t>
      </w:r>
    </w:p>
    <w:p w14:paraId="732C0A44" w14:textId="77777777" w:rsidR="00192877" w:rsidRPr="00E44027" w:rsidRDefault="0098384E" w:rsidP="0098384E">
      <w:pPr>
        <w:pStyle w:val="20"/>
        <w:shd w:val="clear" w:color="auto" w:fill="auto"/>
        <w:tabs>
          <w:tab w:val="left" w:pos="709"/>
        </w:tabs>
        <w:spacing w:line="334" w:lineRule="exact"/>
        <w:rPr>
          <w:lang w:val="kk-KZ"/>
        </w:rPr>
      </w:pPr>
      <w:r w:rsidRPr="00E44027">
        <w:rPr>
          <w:lang w:val="kk-KZ"/>
        </w:rPr>
        <w:tab/>
        <w:t>6.3.3.</w:t>
      </w:r>
      <w:r w:rsidR="00106EDE">
        <w:rPr>
          <w:lang w:val="kk-KZ"/>
        </w:rPr>
        <w:t>Ү</w:t>
      </w:r>
      <w:r w:rsidR="00192877" w:rsidRPr="00E44027">
        <w:rPr>
          <w:lang w:val="kk-KZ"/>
        </w:rPr>
        <w:t>шінші тұлғалармен және бірлескен жобалар бойынша серіктестермен олардың тарапынан сыбайлас жемқорлық көріністері анықталған жағдайда мәмілелерді бұзу құқығын өзіне қалдырады.</w:t>
      </w:r>
    </w:p>
    <w:p w14:paraId="7B92CD95" w14:textId="77777777" w:rsidR="0098384E" w:rsidRPr="00E44027" w:rsidRDefault="0098384E" w:rsidP="0098384E">
      <w:pPr>
        <w:pStyle w:val="20"/>
        <w:shd w:val="clear" w:color="auto" w:fill="auto"/>
        <w:tabs>
          <w:tab w:val="left" w:pos="709"/>
        </w:tabs>
        <w:spacing w:line="334" w:lineRule="exact"/>
        <w:rPr>
          <w:lang w:val="kk-KZ"/>
        </w:rPr>
      </w:pPr>
      <w:r w:rsidRPr="00E44027">
        <w:rPr>
          <w:lang w:val="kk-KZ"/>
        </w:rPr>
        <w:tab/>
        <w:t>6.3.4.</w:t>
      </w:r>
      <w:r w:rsidR="00441D69" w:rsidRPr="00E44027">
        <w:rPr>
          <w:lang w:val="kk-KZ"/>
        </w:rPr>
        <w:t>Осы Саясаттың қағидаттары мен талаптары туралы бірлескен жобалар бойынша үшінші тұлғалар мен серіктестерді хабардар ету.</w:t>
      </w:r>
    </w:p>
    <w:p w14:paraId="49E5C923" w14:textId="77777777" w:rsidR="0098384E" w:rsidRPr="00E44027" w:rsidRDefault="0098384E" w:rsidP="0098384E">
      <w:pPr>
        <w:pStyle w:val="20"/>
        <w:shd w:val="clear" w:color="auto" w:fill="auto"/>
        <w:tabs>
          <w:tab w:val="left" w:pos="709"/>
        </w:tabs>
        <w:spacing w:line="334" w:lineRule="exact"/>
        <w:rPr>
          <w:lang w:val="kk-KZ"/>
        </w:rPr>
      </w:pPr>
      <w:r w:rsidRPr="00E44027">
        <w:rPr>
          <w:lang w:val="kk-KZ"/>
        </w:rPr>
        <w:tab/>
        <w:t>6.3.5.</w:t>
      </w:r>
      <w:r w:rsidR="003C2936">
        <w:rPr>
          <w:lang w:val="kk-KZ"/>
        </w:rPr>
        <w:t xml:space="preserve"> С</w:t>
      </w:r>
      <w:r w:rsidR="00441D69" w:rsidRPr="00E44027">
        <w:rPr>
          <w:lang w:val="kk-KZ"/>
        </w:rPr>
        <w:t>ыбайлас жемқорлыққа қарсы саясаттар мен рәсімдердің бірлескен жобалары, сондай-ақ мінез-құлық стандарттары бойынша үшінші тұлғалар мен серіктестердің қабылдауын құптайды.</w:t>
      </w:r>
    </w:p>
    <w:p w14:paraId="0F620EDF" w14:textId="77777777" w:rsidR="0098384E" w:rsidRPr="00E44027" w:rsidRDefault="0098384E" w:rsidP="0098384E">
      <w:pPr>
        <w:pStyle w:val="20"/>
        <w:shd w:val="clear" w:color="auto" w:fill="auto"/>
        <w:tabs>
          <w:tab w:val="left" w:pos="709"/>
        </w:tabs>
        <w:spacing w:line="334" w:lineRule="exact"/>
        <w:rPr>
          <w:lang w:val="kk-KZ"/>
        </w:rPr>
      </w:pPr>
      <w:r w:rsidRPr="00E44027">
        <w:rPr>
          <w:lang w:val="kk-KZ"/>
        </w:rPr>
        <w:tab/>
        <w:t xml:space="preserve">6.4. </w:t>
      </w:r>
      <w:r w:rsidR="00441D69" w:rsidRPr="00E44027">
        <w:rPr>
          <w:lang w:val="kk-KZ"/>
        </w:rPr>
        <w:t>Жауапты мемлекеттік лауазымды атқаратын адамдарға, мемлекеттік функцияларды жүзеге асыруға уәкілеттік берілген адамдарға, сондай-ақ оларға теңестірілген адамдарға төлемдер.</w:t>
      </w:r>
    </w:p>
    <w:p w14:paraId="3FE13B9B" w14:textId="77777777" w:rsidR="0043173B" w:rsidRDefault="0098384E" w:rsidP="0098384E">
      <w:pPr>
        <w:pStyle w:val="20"/>
        <w:shd w:val="clear" w:color="auto" w:fill="auto"/>
        <w:tabs>
          <w:tab w:val="left" w:pos="709"/>
        </w:tabs>
        <w:spacing w:line="334" w:lineRule="exact"/>
        <w:rPr>
          <w:lang w:val="kk-KZ"/>
        </w:rPr>
      </w:pPr>
      <w:r w:rsidRPr="00E44027">
        <w:rPr>
          <w:lang w:val="kk-KZ"/>
        </w:rPr>
        <w:tab/>
        <w:t>6.4.1.</w:t>
      </w:r>
      <w:r w:rsidR="00112BD3">
        <w:rPr>
          <w:lang w:val="kk-KZ"/>
        </w:rPr>
        <w:t xml:space="preserve"> К</w:t>
      </w:r>
      <w:r w:rsidR="00441D69" w:rsidRPr="00E44027">
        <w:rPr>
          <w:lang w:val="kk-KZ"/>
        </w:rPr>
        <w:t>оммерциялық артықшылықтар алу мақсатында жауапты мемлекеттік лауазымды атқаратын адамдар, мемлекеттік функцияларды орындауға уәкілеттік берілген адамдар, сондай-ақ оларға теңестірілген адамдар, олардың жақын туыстары үшін кез келген шығыстарды, оның ішінде көлікке, тұруға, тамақтануға, жүріп-тұруға арналған шығыстарды төлеуді дербес немесе өз қызметкерлері мен лауазымды адамдары арқылы жүзеге асырмайды.</w:t>
      </w:r>
    </w:p>
    <w:p w14:paraId="3EB884CC" w14:textId="77777777" w:rsidR="0098384E" w:rsidRPr="00E44027" w:rsidRDefault="0098384E" w:rsidP="0098384E">
      <w:pPr>
        <w:pStyle w:val="20"/>
        <w:shd w:val="clear" w:color="auto" w:fill="auto"/>
        <w:tabs>
          <w:tab w:val="left" w:pos="709"/>
        </w:tabs>
        <w:spacing w:line="334" w:lineRule="exact"/>
        <w:rPr>
          <w:lang w:val="kk-KZ"/>
        </w:rPr>
      </w:pPr>
      <w:r w:rsidRPr="00E44027">
        <w:rPr>
          <w:lang w:val="kk-KZ"/>
        </w:rPr>
        <w:tab/>
        <w:t>6.4.2.</w:t>
      </w:r>
      <w:r w:rsidR="0043173B">
        <w:rPr>
          <w:lang w:val="kk-KZ"/>
        </w:rPr>
        <w:t xml:space="preserve"> Лауазымды адамдар</w:t>
      </w:r>
      <w:r w:rsidR="00441D69" w:rsidRPr="00E44027">
        <w:rPr>
          <w:lang w:val="kk-KZ"/>
        </w:rPr>
        <w:t xml:space="preserve"> мен қызметкерлері мемлекеттік қызметшілермен өзара іс-қимыл кезінде сыбайлас жемқорлық құқық бұзушылықтар үшін Қазақстан Республикасының Сыбайлас жемқорлыққа қарсы заңнамасына сәйкес дербес жауапты болады.</w:t>
      </w:r>
    </w:p>
    <w:p w14:paraId="47CB57A2" w14:textId="77777777" w:rsidR="0098384E" w:rsidRPr="00E44027" w:rsidRDefault="0098384E" w:rsidP="0098384E">
      <w:pPr>
        <w:pStyle w:val="20"/>
        <w:shd w:val="clear" w:color="auto" w:fill="auto"/>
        <w:tabs>
          <w:tab w:val="left" w:pos="709"/>
        </w:tabs>
        <w:spacing w:line="334" w:lineRule="exact"/>
        <w:rPr>
          <w:lang w:val="kk-KZ"/>
        </w:rPr>
      </w:pPr>
      <w:r w:rsidRPr="00E44027">
        <w:rPr>
          <w:lang w:val="kk-KZ"/>
        </w:rPr>
        <w:tab/>
        <w:t>6.5.</w:t>
      </w:r>
      <w:r w:rsidR="00441D69" w:rsidRPr="00E44027">
        <w:rPr>
          <w:lang w:val="kk-KZ"/>
        </w:rPr>
        <w:t xml:space="preserve"> Демеушілік және қайырымдылық көмек көрсету.</w:t>
      </w:r>
    </w:p>
    <w:p w14:paraId="5EEDAD4E" w14:textId="77777777" w:rsidR="00441D69" w:rsidRPr="00E44027" w:rsidRDefault="0098384E" w:rsidP="00441D69">
      <w:pPr>
        <w:pStyle w:val="20"/>
        <w:shd w:val="clear" w:color="auto" w:fill="auto"/>
        <w:tabs>
          <w:tab w:val="left" w:pos="709"/>
        </w:tabs>
        <w:spacing w:line="334" w:lineRule="exact"/>
        <w:rPr>
          <w:lang w:val="kk-KZ"/>
        </w:rPr>
      </w:pPr>
      <w:r w:rsidRPr="00E44027">
        <w:rPr>
          <w:lang w:val="kk-KZ"/>
        </w:rPr>
        <w:tab/>
        <w:t>6.5.1.</w:t>
      </w:r>
      <w:r w:rsidR="00441D69" w:rsidRPr="00E44027">
        <w:rPr>
          <w:lang w:val="kk-KZ"/>
        </w:rPr>
        <w:t xml:space="preserve"> </w:t>
      </w:r>
      <w:r w:rsidR="002E6971">
        <w:rPr>
          <w:lang w:val="kk-KZ"/>
        </w:rPr>
        <w:t>М</w:t>
      </w:r>
      <w:r w:rsidR="00441D69" w:rsidRPr="00E44027">
        <w:rPr>
          <w:lang w:val="kk-KZ"/>
        </w:rPr>
        <w:t>емлекет, ұйымдар өкілдерінің немесе өзге де адамдардың өз қызметін сақтауға, кеңейтуге немесе оңтайландыруға әсер ететін шешімдер қабылдауына ықпал ету мақсатында немесе егер мұндай көмек объективті түрде осындай ықпал ету әрекеті ретінде қабылданса, тікелей немесе жанама мақсатта қайырымдылық, демеушілік және қаржылық көмек көрсетпейді.</w:t>
      </w:r>
    </w:p>
    <w:p w14:paraId="5F1E5FCD" w14:textId="77777777" w:rsidR="0098384E" w:rsidRPr="00E44027" w:rsidRDefault="00441D69" w:rsidP="00441D69">
      <w:pPr>
        <w:pStyle w:val="20"/>
        <w:shd w:val="clear" w:color="auto" w:fill="auto"/>
        <w:tabs>
          <w:tab w:val="left" w:pos="709"/>
        </w:tabs>
        <w:spacing w:line="334" w:lineRule="exact"/>
        <w:rPr>
          <w:lang w:val="kk-KZ"/>
        </w:rPr>
      </w:pPr>
      <w:r w:rsidRPr="00E44027">
        <w:rPr>
          <w:lang w:val="kk-KZ"/>
        </w:rPr>
        <w:tab/>
        <w:t xml:space="preserve">Қайырымдылық және демеушілік көмек көрсетуге </w:t>
      </w:r>
      <w:r w:rsidR="002E6971">
        <w:rPr>
          <w:lang w:val="kk-KZ"/>
        </w:rPr>
        <w:t>шығыстар</w:t>
      </w:r>
      <w:r w:rsidRPr="00E44027">
        <w:rPr>
          <w:lang w:val="kk-KZ"/>
        </w:rPr>
        <w:t xml:space="preserve"> туралы ақпарат ашық болуға тиіс.</w:t>
      </w:r>
    </w:p>
    <w:p w14:paraId="2B4E2CD7" w14:textId="77777777" w:rsidR="00441D69" w:rsidRPr="00E44027" w:rsidRDefault="0098384E" w:rsidP="00441D69">
      <w:pPr>
        <w:pStyle w:val="20"/>
        <w:shd w:val="clear" w:color="auto" w:fill="auto"/>
        <w:tabs>
          <w:tab w:val="left" w:pos="709"/>
        </w:tabs>
        <w:spacing w:line="334" w:lineRule="exact"/>
        <w:rPr>
          <w:lang w:val="kk-KZ"/>
        </w:rPr>
      </w:pPr>
      <w:r w:rsidRPr="00E44027">
        <w:rPr>
          <w:lang w:val="kk-KZ"/>
        </w:rPr>
        <w:tab/>
        <w:t>6.5.2.</w:t>
      </w:r>
      <w:r w:rsidR="00441D69" w:rsidRPr="00E44027">
        <w:rPr>
          <w:lang w:val="kk-KZ"/>
        </w:rPr>
        <w:t xml:space="preserve"> </w:t>
      </w:r>
      <w:r w:rsidR="002E6971">
        <w:rPr>
          <w:lang w:val="kk-KZ"/>
        </w:rPr>
        <w:t>Л</w:t>
      </w:r>
      <w:r w:rsidR="00441D69" w:rsidRPr="00E44027">
        <w:rPr>
          <w:lang w:val="kk-KZ"/>
        </w:rPr>
        <w:t>ауазымды адамдар мен қызметкерлерге өз атынан қайырымдылық және/немесе демеушілік көмек көрсетуге тыйым салмайды.</w:t>
      </w:r>
    </w:p>
    <w:p w14:paraId="711B0720" w14:textId="77777777" w:rsidR="0098384E" w:rsidRPr="00E44027" w:rsidRDefault="00441D69" w:rsidP="00441D69">
      <w:pPr>
        <w:pStyle w:val="20"/>
        <w:shd w:val="clear" w:color="auto" w:fill="auto"/>
        <w:tabs>
          <w:tab w:val="left" w:pos="709"/>
        </w:tabs>
        <w:spacing w:line="334" w:lineRule="exact"/>
        <w:rPr>
          <w:color w:val="000000"/>
          <w:lang w:val="kk-KZ" w:eastAsia="ru-RU" w:bidi="ru-RU"/>
        </w:rPr>
      </w:pPr>
      <w:r w:rsidRPr="00E44027">
        <w:rPr>
          <w:lang w:val="kk-KZ"/>
        </w:rPr>
        <w:tab/>
        <w:t xml:space="preserve">6.6. </w:t>
      </w:r>
      <w:r w:rsidR="002E6971">
        <w:rPr>
          <w:lang w:val="kk-KZ"/>
        </w:rPr>
        <w:t>И</w:t>
      </w:r>
      <w:r w:rsidRPr="00E44027">
        <w:rPr>
          <w:color w:val="000000"/>
          <w:lang w:val="kk-KZ" w:eastAsia="ru-RU" w:bidi="ru-RU"/>
        </w:rPr>
        <w:t>нвестиц</w:t>
      </w:r>
      <w:r w:rsidR="002E6971">
        <w:rPr>
          <w:color w:val="000000"/>
          <w:lang w:val="kk-KZ" w:eastAsia="ru-RU" w:bidi="ru-RU"/>
        </w:rPr>
        <w:t>иялық қызмет</w:t>
      </w:r>
      <w:r w:rsidRPr="00E44027">
        <w:rPr>
          <w:color w:val="000000"/>
          <w:lang w:val="kk-KZ" w:eastAsia="ru-RU" w:bidi="ru-RU"/>
        </w:rPr>
        <w:t xml:space="preserve"> шеңберінде мәмілелер жасау, активтерді және өзге де мәмілелерді сатып алу және иеліктен шығару.</w:t>
      </w:r>
    </w:p>
    <w:p w14:paraId="34ED3A5B" w14:textId="77777777" w:rsidR="00441D69" w:rsidRPr="00A76A97" w:rsidRDefault="00441D69" w:rsidP="0098384E">
      <w:pPr>
        <w:widowControl w:val="0"/>
        <w:numPr>
          <w:ilvl w:val="2"/>
          <w:numId w:val="9"/>
        </w:numPr>
        <w:tabs>
          <w:tab w:val="left" w:pos="1432"/>
        </w:tabs>
        <w:spacing w:after="0" w:line="334" w:lineRule="exact"/>
        <w:ind w:left="0"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 xml:space="preserve">Активтерді сатып алу және иеліктен шығару бойынша мәмілелерді жоспарлау, осы мәмілелердің орындылығы туралы алдын ала шешім қабылдау кезінде кешенді тексеру, оның ішінде сыбайлас жемқорлық тәуекелінің болу белгілерін анықтау мақсатында сенімділікті тексеру жүргізеді. </w:t>
      </w:r>
      <w:r w:rsidRPr="00A76A97">
        <w:rPr>
          <w:rFonts w:ascii="Times New Roman" w:eastAsia="Times New Roman" w:hAnsi="Times New Roman" w:cs="Times New Roman"/>
          <w:color w:val="000000"/>
          <w:sz w:val="26"/>
          <w:szCs w:val="26"/>
          <w:lang w:val="kk-KZ" w:eastAsia="ru-RU" w:bidi="ru-RU"/>
        </w:rPr>
        <w:t xml:space="preserve">Осы тексерудің нәтижелерін </w:t>
      </w:r>
      <w:r w:rsidR="00D83887">
        <w:rPr>
          <w:rFonts w:ascii="Times New Roman" w:eastAsia="Times New Roman" w:hAnsi="Times New Roman" w:cs="Times New Roman"/>
          <w:color w:val="000000"/>
          <w:sz w:val="26"/>
          <w:szCs w:val="26"/>
          <w:lang w:val="kk-KZ" w:eastAsia="ru-RU" w:bidi="ru-RU"/>
        </w:rPr>
        <w:t>басшылық</w:t>
      </w:r>
      <w:r w:rsidRPr="00A76A97">
        <w:rPr>
          <w:rFonts w:ascii="Times New Roman" w:eastAsia="Times New Roman" w:hAnsi="Times New Roman" w:cs="Times New Roman"/>
          <w:color w:val="000000"/>
          <w:sz w:val="26"/>
          <w:szCs w:val="26"/>
          <w:lang w:val="kk-KZ" w:eastAsia="ru-RU" w:bidi="ru-RU"/>
        </w:rPr>
        <w:t xml:space="preserve"> болжамды мәмілені жүзеге асыру туралы түпкілікті шешім қабылдаған кезде қарайды.</w:t>
      </w:r>
    </w:p>
    <w:p w14:paraId="0BE485E9" w14:textId="77777777" w:rsidR="0098384E" w:rsidRPr="0079254A" w:rsidRDefault="00441D69" w:rsidP="0079254A">
      <w:pPr>
        <w:widowControl w:val="0"/>
        <w:numPr>
          <w:ilvl w:val="2"/>
          <w:numId w:val="9"/>
        </w:numPr>
        <w:tabs>
          <w:tab w:val="left" w:pos="1432"/>
        </w:tabs>
        <w:spacing w:after="0" w:line="334" w:lineRule="exact"/>
        <w:ind w:left="0"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 xml:space="preserve">Егер тексеру нәтижелері бойынша мәміле аяқталғаннан кейін </w:t>
      </w:r>
      <w:r w:rsidR="002B4B45">
        <w:rPr>
          <w:rFonts w:ascii="Times New Roman" w:eastAsia="Times New Roman" w:hAnsi="Times New Roman" w:cs="Times New Roman"/>
          <w:color w:val="000000"/>
          <w:sz w:val="26"/>
          <w:szCs w:val="26"/>
          <w:lang w:val="kk-KZ" w:eastAsia="ru-RU" w:bidi="ru-RU"/>
        </w:rPr>
        <w:t>сатып алынатын</w:t>
      </w:r>
      <w:r w:rsidRPr="00E44027">
        <w:rPr>
          <w:rFonts w:ascii="Times New Roman" w:eastAsia="Times New Roman" w:hAnsi="Times New Roman" w:cs="Times New Roman"/>
          <w:color w:val="000000"/>
          <w:sz w:val="26"/>
          <w:szCs w:val="26"/>
          <w:lang w:val="kk-KZ" w:eastAsia="ru-RU" w:bidi="ru-RU"/>
        </w:rPr>
        <w:t xml:space="preserve"> сыбайлас жемқорлық тәуекелі және онымен ұштасқан әлеуетті экономикалық және беделдік залал мәміледен экономикалық пайдадан асып түскен жағдайда, мұндай мәмілені жасау туралы шешімді </w:t>
      </w:r>
      <w:r w:rsidR="002B4B45">
        <w:rPr>
          <w:rFonts w:ascii="Times New Roman" w:eastAsia="Times New Roman" w:hAnsi="Times New Roman" w:cs="Times New Roman"/>
          <w:color w:val="000000"/>
          <w:sz w:val="26"/>
          <w:szCs w:val="26"/>
          <w:lang w:val="kk-KZ" w:eastAsia="ru-RU" w:bidi="ru-RU"/>
        </w:rPr>
        <w:t>басшылық</w:t>
      </w:r>
      <w:r w:rsidRPr="00E44027">
        <w:rPr>
          <w:rFonts w:ascii="Times New Roman" w:eastAsia="Times New Roman" w:hAnsi="Times New Roman" w:cs="Times New Roman"/>
          <w:color w:val="000000"/>
          <w:sz w:val="26"/>
          <w:szCs w:val="26"/>
          <w:lang w:val="kk-KZ" w:eastAsia="ru-RU" w:bidi="ru-RU"/>
        </w:rPr>
        <w:t xml:space="preserve"> қабылдайды.</w:t>
      </w:r>
    </w:p>
    <w:p w14:paraId="58F1EEBF" w14:textId="77777777" w:rsidR="0098384E" w:rsidRPr="00E44027" w:rsidRDefault="00E44027" w:rsidP="0098384E">
      <w:pPr>
        <w:widowControl w:val="0"/>
        <w:numPr>
          <w:ilvl w:val="1"/>
          <w:numId w:val="9"/>
        </w:numPr>
        <w:tabs>
          <w:tab w:val="left" w:pos="1333"/>
        </w:tabs>
        <w:spacing w:after="0" w:line="334" w:lineRule="exact"/>
        <w:ind w:hanging="11"/>
        <w:jc w:val="both"/>
        <w:rPr>
          <w:rFonts w:ascii="Times New Roman" w:eastAsia="Times New Roman" w:hAnsi="Times New Roman" w:cs="Times New Roman"/>
          <w:color w:val="000000"/>
          <w:sz w:val="26"/>
          <w:szCs w:val="26"/>
          <w:lang w:eastAsia="ru-RU" w:bidi="ru-RU"/>
        </w:rPr>
      </w:pPr>
      <w:proofErr w:type="spellStart"/>
      <w:r w:rsidRPr="00E44027">
        <w:rPr>
          <w:rFonts w:ascii="Times New Roman" w:eastAsia="Times New Roman" w:hAnsi="Times New Roman" w:cs="Times New Roman"/>
          <w:color w:val="000000"/>
          <w:sz w:val="26"/>
          <w:szCs w:val="26"/>
          <w:lang w:eastAsia="ru-RU" w:bidi="ru-RU"/>
        </w:rPr>
        <w:t>Персоналды</w:t>
      </w:r>
      <w:proofErr w:type="spellEnd"/>
      <w:r w:rsidRPr="00E44027">
        <w:rPr>
          <w:rFonts w:ascii="Times New Roman" w:eastAsia="Times New Roman" w:hAnsi="Times New Roman" w:cs="Times New Roman"/>
          <w:color w:val="000000"/>
          <w:sz w:val="26"/>
          <w:szCs w:val="26"/>
          <w:lang w:eastAsia="ru-RU" w:bidi="ru-RU"/>
        </w:rPr>
        <w:t xml:space="preserve"> </w:t>
      </w:r>
      <w:proofErr w:type="spellStart"/>
      <w:r w:rsidRPr="00E44027">
        <w:rPr>
          <w:rFonts w:ascii="Times New Roman" w:eastAsia="Times New Roman" w:hAnsi="Times New Roman" w:cs="Times New Roman"/>
          <w:color w:val="000000"/>
          <w:sz w:val="26"/>
          <w:szCs w:val="26"/>
          <w:lang w:eastAsia="ru-RU" w:bidi="ru-RU"/>
        </w:rPr>
        <w:t>басқару</w:t>
      </w:r>
      <w:proofErr w:type="spellEnd"/>
      <w:r w:rsidRPr="00E44027">
        <w:rPr>
          <w:rFonts w:ascii="Times New Roman" w:eastAsia="Times New Roman" w:hAnsi="Times New Roman" w:cs="Times New Roman"/>
          <w:color w:val="000000"/>
          <w:sz w:val="26"/>
          <w:szCs w:val="26"/>
          <w:lang w:eastAsia="ru-RU" w:bidi="ru-RU"/>
        </w:rPr>
        <w:t>.</w:t>
      </w:r>
    </w:p>
    <w:p w14:paraId="5460EA94" w14:textId="77777777" w:rsidR="0098384E" w:rsidRPr="00E44027" w:rsidRDefault="002B4B45" w:rsidP="0098384E">
      <w:pPr>
        <w:widowControl w:val="0"/>
        <w:numPr>
          <w:ilvl w:val="2"/>
          <w:numId w:val="9"/>
        </w:numPr>
        <w:tabs>
          <w:tab w:val="left" w:pos="1481"/>
        </w:tabs>
        <w:spacing w:after="0" w:line="319" w:lineRule="exact"/>
        <w:ind w:left="0" w:firstLine="709"/>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lastRenderedPageBreak/>
        <w:t>К</w:t>
      </w:r>
      <w:r w:rsidR="00E44027" w:rsidRPr="00E44027">
        <w:rPr>
          <w:rFonts w:ascii="Times New Roman" w:eastAsia="Times New Roman" w:hAnsi="Times New Roman" w:cs="Times New Roman"/>
          <w:color w:val="000000"/>
          <w:sz w:val="26"/>
          <w:szCs w:val="26"/>
          <w:lang w:val="kk-KZ" w:eastAsia="ru-RU" w:bidi="ru-RU"/>
        </w:rPr>
        <w:t>адрлық шешімдер қабылдау кезінде объекти</w:t>
      </w:r>
      <w:r w:rsidR="00DB5C27">
        <w:rPr>
          <w:rFonts w:ascii="Times New Roman" w:eastAsia="Times New Roman" w:hAnsi="Times New Roman" w:cs="Times New Roman"/>
          <w:color w:val="000000"/>
          <w:sz w:val="26"/>
          <w:szCs w:val="26"/>
          <w:lang w:val="kk-KZ" w:eastAsia="ru-RU" w:bidi="ru-RU"/>
        </w:rPr>
        <w:t>втілік және адалдық қағидаттары</w:t>
      </w:r>
      <w:r w:rsidR="00E44027" w:rsidRPr="00E44027">
        <w:rPr>
          <w:rFonts w:ascii="Times New Roman" w:eastAsia="Times New Roman" w:hAnsi="Times New Roman" w:cs="Times New Roman"/>
          <w:color w:val="000000"/>
          <w:sz w:val="26"/>
          <w:szCs w:val="26"/>
          <w:lang w:val="kk-KZ" w:eastAsia="ru-RU" w:bidi="ru-RU"/>
        </w:rPr>
        <w:t xml:space="preserve"> ұстанады. Персоналды жалдау, бағалау, жоғарылату және жұмыстан босату кезінде сыбайлас жемқорлық тәуекелд</w:t>
      </w:r>
      <w:r w:rsidR="000E11B5">
        <w:rPr>
          <w:rFonts w:ascii="Times New Roman" w:eastAsia="Times New Roman" w:hAnsi="Times New Roman" w:cs="Times New Roman"/>
          <w:color w:val="000000"/>
          <w:sz w:val="26"/>
          <w:szCs w:val="26"/>
          <w:lang w:val="kk-KZ" w:eastAsia="ru-RU" w:bidi="ru-RU"/>
        </w:rPr>
        <w:t>ерін болдырмау мақсатында</w:t>
      </w:r>
      <w:r w:rsidR="00E44027" w:rsidRPr="00E44027">
        <w:rPr>
          <w:rFonts w:ascii="Times New Roman" w:eastAsia="Times New Roman" w:hAnsi="Times New Roman" w:cs="Times New Roman"/>
          <w:color w:val="000000"/>
          <w:sz w:val="26"/>
          <w:szCs w:val="26"/>
          <w:lang w:val="kk-KZ" w:eastAsia="ru-RU" w:bidi="ru-RU"/>
        </w:rPr>
        <w:t>:</w:t>
      </w:r>
    </w:p>
    <w:p w14:paraId="25141DC3" w14:textId="77777777" w:rsidR="0098384E" w:rsidRPr="00E44027" w:rsidRDefault="00E44027" w:rsidP="0098384E">
      <w:pPr>
        <w:widowControl w:val="0"/>
        <w:numPr>
          <w:ilvl w:val="0"/>
          <w:numId w:val="6"/>
        </w:numPr>
        <w:tabs>
          <w:tab w:val="left" w:pos="912"/>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белгіленген тәртіппен персоналды іріктеу мен жалдаудың ашық рәсімдерін және лауазымға тиісті</w:t>
      </w:r>
      <w:r w:rsidR="000E11B5">
        <w:rPr>
          <w:rFonts w:ascii="Times New Roman" w:eastAsia="Times New Roman" w:hAnsi="Times New Roman" w:cs="Times New Roman"/>
          <w:color w:val="000000"/>
          <w:sz w:val="26"/>
          <w:szCs w:val="26"/>
          <w:lang w:val="kk-KZ" w:eastAsia="ru-RU" w:bidi="ru-RU"/>
        </w:rPr>
        <w:t xml:space="preserve"> біліктілік талаптарын әзірленеді және бекітіледі</w:t>
      </w:r>
      <w:r w:rsidRPr="00E44027">
        <w:rPr>
          <w:rFonts w:ascii="Times New Roman" w:eastAsia="Times New Roman" w:hAnsi="Times New Roman" w:cs="Times New Roman"/>
          <w:color w:val="000000"/>
          <w:sz w:val="26"/>
          <w:szCs w:val="26"/>
          <w:lang w:val="kk-KZ" w:eastAsia="ru-RU" w:bidi="ru-RU"/>
        </w:rPr>
        <w:t>;</w:t>
      </w:r>
    </w:p>
    <w:p w14:paraId="0FC68E32" w14:textId="77777777" w:rsidR="00E44027" w:rsidRPr="00E44027" w:rsidRDefault="00E44027" w:rsidP="00E44027">
      <w:pPr>
        <w:widowControl w:val="0"/>
        <w:numPr>
          <w:ilvl w:val="0"/>
          <w:numId w:val="6"/>
        </w:numPr>
        <w:tabs>
          <w:tab w:val="left" w:pos="912"/>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еңбек қатынастарын бастау немесе жалғастыру туралы шешім қабылдау алдында олардың сенімділігі және мүдделер қақтығысының болмауы тұрғысынан жұмысқа ор</w:t>
      </w:r>
      <w:r w:rsidR="00100C5E">
        <w:rPr>
          <w:rFonts w:ascii="Times New Roman" w:eastAsia="Times New Roman" w:hAnsi="Times New Roman" w:cs="Times New Roman"/>
          <w:color w:val="000000"/>
          <w:sz w:val="26"/>
          <w:szCs w:val="26"/>
          <w:lang w:val="kk-KZ" w:eastAsia="ru-RU" w:bidi="ru-RU"/>
        </w:rPr>
        <w:t>наласуға кандидаттарды тексеру жүзеге асырылады</w:t>
      </w:r>
      <w:r w:rsidRPr="00E44027">
        <w:rPr>
          <w:rFonts w:ascii="Times New Roman" w:eastAsia="Times New Roman" w:hAnsi="Times New Roman" w:cs="Times New Roman"/>
          <w:color w:val="000000"/>
          <w:sz w:val="26"/>
          <w:szCs w:val="26"/>
          <w:lang w:val="kk-KZ" w:eastAsia="ru-RU" w:bidi="ru-RU"/>
        </w:rPr>
        <w:t>;</w:t>
      </w:r>
    </w:p>
    <w:p w14:paraId="4F49CB29" w14:textId="77777777" w:rsidR="00E44027" w:rsidRPr="00E44027" w:rsidRDefault="00E44027" w:rsidP="00E44027">
      <w:pPr>
        <w:widowControl w:val="0"/>
        <w:numPr>
          <w:ilvl w:val="0"/>
          <w:numId w:val="6"/>
        </w:numPr>
        <w:tabs>
          <w:tab w:val="left" w:pos="912"/>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өзінің негізгі қызмет көрсеткіштері мен кәсіби жетістіктерінің нәтижелілігін негізге ала отырып, персоналдың қызмет</w:t>
      </w:r>
      <w:r w:rsidR="00100C5E">
        <w:rPr>
          <w:rFonts w:ascii="Times New Roman" w:eastAsia="Times New Roman" w:hAnsi="Times New Roman" w:cs="Times New Roman"/>
          <w:color w:val="000000"/>
          <w:sz w:val="26"/>
          <w:szCs w:val="26"/>
          <w:lang w:val="kk-KZ" w:eastAsia="ru-RU" w:bidi="ru-RU"/>
        </w:rPr>
        <w:t>ін бағалауды және сыйақы төлеу жүргізіледі</w:t>
      </w:r>
      <w:r w:rsidRPr="00E44027">
        <w:rPr>
          <w:rFonts w:ascii="Times New Roman" w:eastAsia="Times New Roman" w:hAnsi="Times New Roman" w:cs="Times New Roman"/>
          <w:color w:val="000000"/>
          <w:sz w:val="26"/>
          <w:szCs w:val="26"/>
          <w:lang w:val="kk-KZ" w:eastAsia="ru-RU" w:bidi="ru-RU"/>
        </w:rPr>
        <w:t>;</w:t>
      </w:r>
    </w:p>
    <w:p w14:paraId="5D03CA2C" w14:textId="77777777" w:rsidR="0098384E" w:rsidRPr="00E44027" w:rsidRDefault="00E44027" w:rsidP="0098384E">
      <w:pPr>
        <w:widowControl w:val="0"/>
        <w:numPr>
          <w:ilvl w:val="0"/>
          <w:numId w:val="6"/>
        </w:numPr>
        <w:tabs>
          <w:tab w:val="left" w:pos="912"/>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қызметкердің іскерлік қасиеттері мен біліктілігіне қарай жоғары тұрған лауазымға жо</w:t>
      </w:r>
      <w:r w:rsidR="00100C5E">
        <w:rPr>
          <w:rFonts w:ascii="Times New Roman" w:eastAsia="Times New Roman" w:hAnsi="Times New Roman" w:cs="Times New Roman"/>
          <w:color w:val="000000"/>
          <w:sz w:val="26"/>
          <w:szCs w:val="26"/>
          <w:lang w:val="kk-KZ" w:eastAsia="ru-RU" w:bidi="ru-RU"/>
        </w:rPr>
        <w:t>ғарылату туралы шешім қабылданады</w:t>
      </w:r>
      <w:r w:rsidRPr="00E44027">
        <w:rPr>
          <w:rFonts w:ascii="Times New Roman" w:eastAsia="Times New Roman" w:hAnsi="Times New Roman" w:cs="Times New Roman"/>
          <w:color w:val="000000"/>
          <w:sz w:val="26"/>
          <w:szCs w:val="26"/>
          <w:lang w:val="kk-KZ" w:eastAsia="ru-RU" w:bidi="ru-RU"/>
        </w:rPr>
        <w:t>;</w:t>
      </w:r>
    </w:p>
    <w:p w14:paraId="756FD17F" w14:textId="77777777" w:rsidR="0098384E" w:rsidRPr="00E44027" w:rsidRDefault="00E44027" w:rsidP="0098384E">
      <w:pPr>
        <w:widowControl w:val="0"/>
        <w:numPr>
          <w:ilvl w:val="0"/>
          <w:numId w:val="6"/>
        </w:numPr>
        <w:tabs>
          <w:tab w:val="left" w:pos="903"/>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ҚР заңнамасында көзделген негіздер бойынша қызметкермен еңбек қ</w:t>
      </w:r>
      <w:r w:rsidR="008F01EE">
        <w:rPr>
          <w:rFonts w:ascii="Times New Roman" w:eastAsia="Times New Roman" w:hAnsi="Times New Roman" w:cs="Times New Roman"/>
          <w:color w:val="000000"/>
          <w:sz w:val="26"/>
          <w:szCs w:val="26"/>
          <w:lang w:val="kk-KZ" w:eastAsia="ru-RU" w:bidi="ru-RU"/>
        </w:rPr>
        <w:t>атынастарын бұзу рәсімі жүзеге асырылады</w:t>
      </w:r>
      <w:r w:rsidRPr="00E44027">
        <w:rPr>
          <w:rFonts w:ascii="Times New Roman" w:eastAsia="Times New Roman" w:hAnsi="Times New Roman" w:cs="Times New Roman"/>
          <w:color w:val="000000"/>
          <w:sz w:val="26"/>
          <w:szCs w:val="26"/>
          <w:lang w:val="kk-KZ" w:eastAsia="ru-RU" w:bidi="ru-RU"/>
        </w:rPr>
        <w:t>.</w:t>
      </w:r>
    </w:p>
    <w:p w14:paraId="5DC4FB55" w14:textId="77777777" w:rsidR="0098384E" w:rsidRPr="00E44027" w:rsidRDefault="00E44027" w:rsidP="0098384E">
      <w:pPr>
        <w:widowControl w:val="0"/>
        <w:numPr>
          <w:ilvl w:val="2"/>
          <w:numId w:val="9"/>
        </w:numPr>
        <w:tabs>
          <w:tab w:val="left" w:pos="1427"/>
        </w:tabs>
        <w:spacing w:after="0" w:line="319" w:lineRule="exact"/>
        <w:ind w:left="0" w:firstLine="709"/>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Лауазымды тұлғалар мен қызметкерлер лауазымға тағайындау немесе еңбек қатынастарын жалғастыру кезінде сыбайлас жемқорлыққа қарсы шектеулерді қабылдауға келісім нысаны бойынша сыбайлас жемқорлыққа қарсы шектеулерді қабылдайды.</w:t>
      </w:r>
    </w:p>
    <w:p w14:paraId="68EAD201" w14:textId="77777777" w:rsidR="0098384E" w:rsidRPr="00E44027" w:rsidRDefault="00F84695" w:rsidP="0098384E">
      <w:pPr>
        <w:widowControl w:val="0"/>
        <w:numPr>
          <w:ilvl w:val="2"/>
          <w:numId w:val="9"/>
        </w:numPr>
        <w:tabs>
          <w:tab w:val="left" w:pos="1481"/>
        </w:tabs>
        <w:spacing w:after="0" w:line="319" w:lineRule="exact"/>
        <w:ind w:left="0" w:firstLine="709"/>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t>Лауазымды адамдар мен жұмыскерлердің</w:t>
      </w:r>
      <w:r w:rsidR="00E44027" w:rsidRPr="00E44027">
        <w:rPr>
          <w:rFonts w:ascii="Times New Roman" w:eastAsia="Times New Roman" w:hAnsi="Times New Roman" w:cs="Times New Roman"/>
          <w:color w:val="000000"/>
          <w:sz w:val="26"/>
          <w:szCs w:val="26"/>
          <w:lang w:val="kk-KZ" w:eastAsia="ru-RU" w:bidi="ru-RU"/>
        </w:rPr>
        <w:t xml:space="preserve"> сыбайлас жемқорлыққа қарсы шектеулерді қабылдамауы лауазымға қабылдаудан бас тартуға не лауазымнан шығаруға әкеп соғады, оларды сақтамау, қылмыстық жазаланатын іс-әрекет және әкімшілік құқық бұзушылық белгілері болмаған жағдайларда, өкілеттіктерді тоқтату үшін негіз болып табылады.</w:t>
      </w:r>
    </w:p>
    <w:p w14:paraId="1387604F" w14:textId="77777777" w:rsidR="0098384E" w:rsidRPr="00E44027" w:rsidRDefault="00E44027" w:rsidP="00E44027">
      <w:pPr>
        <w:widowControl w:val="0"/>
        <w:numPr>
          <w:ilvl w:val="1"/>
          <w:numId w:val="9"/>
        </w:numPr>
        <w:tabs>
          <w:tab w:val="left" w:pos="1333"/>
        </w:tabs>
        <w:spacing w:after="0" w:line="319" w:lineRule="exact"/>
        <w:ind w:hanging="11"/>
        <w:jc w:val="both"/>
        <w:rPr>
          <w:rFonts w:ascii="Times New Roman" w:eastAsia="Times New Roman" w:hAnsi="Times New Roman" w:cs="Times New Roman"/>
          <w:color w:val="000000"/>
          <w:sz w:val="26"/>
          <w:szCs w:val="26"/>
          <w:lang w:val="kk-KZ" w:eastAsia="ru-RU" w:bidi="ru-RU"/>
        </w:rPr>
      </w:pPr>
      <w:r w:rsidRPr="00E44027">
        <w:rPr>
          <w:rFonts w:ascii="Times New Roman" w:eastAsia="Times New Roman" w:hAnsi="Times New Roman" w:cs="Times New Roman"/>
          <w:color w:val="000000"/>
          <w:sz w:val="26"/>
          <w:szCs w:val="26"/>
          <w:lang w:val="kk-KZ" w:eastAsia="ru-RU" w:bidi="ru-RU"/>
        </w:rPr>
        <w:t>Ішкі құжаттардың қаржылық және Заң сараптамасы.</w:t>
      </w:r>
    </w:p>
    <w:p w14:paraId="4B867869" w14:textId="77777777" w:rsidR="007B6FA7" w:rsidRDefault="00E44027" w:rsidP="00E44027">
      <w:pPr>
        <w:tabs>
          <w:tab w:val="left" w:pos="935"/>
        </w:tabs>
        <w:jc w:val="both"/>
        <w:rPr>
          <w:rFonts w:ascii="Times New Roman" w:eastAsia="Times New Roman" w:hAnsi="Times New Roman" w:cs="Times New Roman"/>
          <w:color w:val="000000"/>
          <w:sz w:val="26"/>
          <w:szCs w:val="26"/>
          <w:lang w:val="kk-KZ" w:eastAsia="ru-RU" w:bidi="ru-RU"/>
        </w:rPr>
      </w:pPr>
      <w:r>
        <w:rPr>
          <w:rFonts w:ascii="Times New Roman" w:eastAsia="Times New Roman" w:hAnsi="Times New Roman" w:cs="Times New Roman"/>
          <w:color w:val="000000"/>
          <w:sz w:val="26"/>
          <w:szCs w:val="26"/>
          <w:lang w:val="kk-KZ" w:eastAsia="ru-RU" w:bidi="ru-RU"/>
        </w:rPr>
        <w:tab/>
      </w:r>
      <w:r w:rsidR="00F84695">
        <w:rPr>
          <w:rFonts w:ascii="Times New Roman" w:eastAsia="Times New Roman" w:hAnsi="Times New Roman" w:cs="Times New Roman"/>
          <w:color w:val="000000"/>
          <w:sz w:val="26"/>
          <w:szCs w:val="26"/>
          <w:lang w:val="kk-KZ" w:eastAsia="ru-RU" w:bidi="ru-RU"/>
        </w:rPr>
        <w:t>І</w:t>
      </w:r>
      <w:r w:rsidRPr="00E44027">
        <w:rPr>
          <w:rFonts w:ascii="Times New Roman" w:eastAsia="Times New Roman" w:hAnsi="Times New Roman" w:cs="Times New Roman"/>
          <w:color w:val="000000"/>
          <w:sz w:val="26"/>
          <w:szCs w:val="26"/>
          <w:lang w:val="kk-KZ" w:eastAsia="ru-RU" w:bidi="ru-RU"/>
        </w:rPr>
        <w:t>шкі нормативтік құжаттарының, оның ішінде оларда сыбайлас жемқорлық көріністері үшін себептер мен жағдайлар жасауға ықпал ететін ережелердің болуы мәніне бекітуге шығарылатын ішкі нормативтік құжаттар жобаларының қаржылық және Заң сараптамасы және оларды жоюға бағытталған ұсынымдар әзірлеу.</w:t>
      </w:r>
    </w:p>
    <w:p w14:paraId="00C63974" w14:textId="77777777" w:rsidR="00967F27" w:rsidRPr="001A7E48" w:rsidRDefault="00967F27" w:rsidP="001A7E48">
      <w:pPr>
        <w:pStyle w:val="a8"/>
        <w:widowControl w:val="0"/>
        <w:numPr>
          <w:ilvl w:val="0"/>
          <w:numId w:val="9"/>
        </w:numPr>
        <w:tabs>
          <w:tab w:val="left" w:pos="1088"/>
        </w:tabs>
        <w:spacing w:after="5" w:line="260" w:lineRule="exact"/>
        <w:ind w:firstLine="319"/>
        <w:jc w:val="both"/>
        <w:outlineLvl w:val="0"/>
        <w:rPr>
          <w:rFonts w:ascii="Times New Roman" w:eastAsia="Times New Roman" w:hAnsi="Times New Roman" w:cs="Times New Roman"/>
          <w:b/>
          <w:bCs/>
          <w:color w:val="000000"/>
          <w:sz w:val="26"/>
          <w:szCs w:val="26"/>
          <w:lang w:val="kk-KZ" w:eastAsia="ru-RU" w:bidi="ru-RU"/>
        </w:rPr>
      </w:pPr>
      <w:r w:rsidRPr="00967F27">
        <w:rPr>
          <w:rFonts w:ascii="Times New Roman" w:eastAsia="Times New Roman" w:hAnsi="Times New Roman" w:cs="Times New Roman"/>
          <w:b/>
          <w:bCs/>
          <w:color w:val="000000"/>
          <w:sz w:val="26"/>
          <w:szCs w:val="26"/>
          <w:lang w:val="kk-KZ" w:eastAsia="ru-RU" w:bidi="ru-RU"/>
        </w:rPr>
        <w:t>Мүдделер қақтығысын болғызбау және реттеу тәртібі</w:t>
      </w:r>
    </w:p>
    <w:p w14:paraId="4F96BA6E" w14:textId="77777777" w:rsidR="00967F27" w:rsidRPr="00967F27" w:rsidRDefault="00967F27" w:rsidP="00967F27">
      <w:pPr>
        <w:widowControl w:val="0"/>
        <w:tabs>
          <w:tab w:val="left" w:pos="1431"/>
        </w:tabs>
        <w:spacing w:after="4" w:line="260" w:lineRule="exact"/>
        <w:ind w:firstLine="709"/>
        <w:jc w:val="both"/>
        <w:rPr>
          <w:rFonts w:ascii="Times New Roman" w:eastAsia="Times New Roman" w:hAnsi="Times New Roman" w:cs="Times New Roman"/>
          <w:color w:val="000000"/>
          <w:sz w:val="26"/>
          <w:szCs w:val="26"/>
          <w:lang w:val="kk-KZ" w:eastAsia="ru-RU" w:bidi="ru-RU"/>
        </w:rPr>
      </w:pPr>
      <w:r w:rsidRPr="00967F27">
        <w:rPr>
          <w:rFonts w:ascii="Times New Roman" w:eastAsia="Times New Roman" w:hAnsi="Times New Roman" w:cs="Times New Roman"/>
          <w:color w:val="000000"/>
          <w:sz w:val="26"/>
          <w:szCs w:val="26"/>
          <w:lang w:val="kk-KZ" w:eastAsia="ru-RU" w:bidi="ru-RU"/>
        </w:rPr>
        <w:t>7.1.</w:t>
      </w:r>
      <w:r>
        <w:rPr>
          <w:rFonts w:ascii="Times New Roman" w:eastAsia="Times New Roman" w:hAnsi="Times New Roman" w:cs="Times New Roman"/>
          <w:color w:val="000000"/>
          <w:sz w:val="26"/>
          <w:szCs w:val="26"/>
          <w:lang w:val="kk-KZ" w:eastAsia="ru-RU" w:bidi="ru-RU"/>
        </w:rPr>
        <w:t xml:space="preserve"> </w:t>
      </w:r>
      <w:r w:rsidR="00D11CDC">
        <w:rPr>
          <w:rFonts w:ascii="Times New Roman" w:eastAsia="Times New Roman" w:hAnsi="Times New Roman" w:cs="Times New Roman"/>
          <w:color w:val="000000"/>
          <w:sz w:val="26"/>
          <w:szCs w:val="26"/>
          <w:lang w:val="kk-KZ" w:eastAsia="ru-RU" w:bidi="ru-RU"/>
        </w:rPr>
        <w:t>Лауазымды адамдар мен қызметкерлер</w:t>
      </w:r>
      <w:r w:rsidRPr="00967F27">
        <w:rPr>
          <w:rFonts w:ascii="Times New Roman" w:eastAsia="Times New Roman" w:hAnsi="Times New Roman" w:cs="Times New Roman"/>
          <w:color w:val="000000"/>
          <w:sz w:val="26"/>
          <w:szCs w:val="26"/>
          <w:lang w:val="kk-KZ" w:eastAsia="ru-RU" w:bidi="ru-RU"/>
        </w:rPr>
        <w:t>:</w:t>
      </w:r>
    </w:p>
    <w:p w14:paraId="647AFD01" w14:textId="77777777" w:rsidR="00967F27" w:rsidRPr="00967F27" w:rsidRDefault="00967F27" w:rsidP="00967F27">
      <w:pPr>
        <w:widowControl w:val="0"/>
        <w:numPr>
          <w:ilvl w:val="0"/>
          <w:numId w:val="6"/>
        </w:numPr>
        <w:tabs>
          <w:tab w:val="left" w:pos="1088"/>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967F27">
        <w:rPr>
          <w:rFonts w:ascii="Times New Roman" w:eastAsia="Times New Roman" w:hAnsi="Times New Roman" w:cs="Times New Roman"/>
          <w:color w:val="000000"/>
          <w:sz w:val="26"/>
          <w:szCs w:val="26"/>
          <w:lang w:val="kk-KZ" w:eastAsia="ru-RU" w:bidi="ru-RU"/>
        </w:rPr>
        <w:t>мүдделер қақтығысына байланысты тәуекелдердің іске асырылуын болдырмау және оларды реттеу бойынша шаралар қабылдау.</w:t>
      </w:r>
    </w:p>
    <w:p w14:paraId="5D48FC02" w14:textId="77777777" w:rsidR="009A0965" w:rsidRPr="009A0965" w:rsidRDefault="00967F27" w:rsidP="009A0965">
      <w:pPr>
        <w:widowControl w:val="0"/>
        <w:numPr>
          <w:ilvl w:val="0"/>
          <w:numId w:val="6"/>
        </w:numPr>
        <w:tabs>
          <w:tab w:val="left" w:pos="1088"/>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9A0965">
        <w:rPr>
          <w:rFonts w:ascii="Times New Roman" w:eastAsia="Times New Roman" w:hAnsi="Times New Roman" w:cs="Times New Roman"/>
          <w:color w:val="000000"/>
          <w:sz w:val="26"/>
          <w:szCs w:val="26"/>
          <w:lang w:val="kk-KZ" w:eastAsia="ru-RU" w:bidi="ru-RU"/>
        </w:rPr>
        <w:t>өзінің қызметт</w:t>
      </w:r>
      <w:r w:rsidR="009A0965" w:rsidRPr="009A0965">
        <w:rPr>
          <w:rFonts w:ascii="Times New Roman" w:eastAsia="Times New Roman" w:hAnsi="Times New Roman" w:cs="Times New Roman"/>
          <w:color w:val="000000"/>
          <w:sz w:val="26"/>
          <w:szCs w:val="26"/>
          <w:lang w:val="kk-KZ" w:eastAsia="ru-RU" w:bidi="ru-RU"/>
        </w:rPr>
        <w:t xml:space="preserve">ік міндеттерін орындау кезінде </w:t>
      </w:r>
      <w:r w:rsidR="00D11CDC">
        <w:rPr>
          <w:rFonts w:ascii="Times New Roman" w:eastAsia="Times New Roman" w:hAnsi="Times New Roman" w:cs="Times New Roman"/>
          <w:color w:val="000000"/>
          <w:sz w:val="26"/>
          <w:szCs w:val="26"/>
          <w:lang w:val="kk-KZ" w:eastAsia="ru-RU" w:bidi="ru-RU"/>
        </w:rPr>
        <w:t xml:space="preserve">ұйым </w:t>
      </w:r>
      <w:r w:rsidRPr="009A0965">
        <w:rPr>
          <w:rFonts w:ascii="Times New Roman" w:eastAsia="Times New Roman" w:hAnsi="Times New Roman" w:cs="Times New Roman"/>
          <w:color w:val="000000"/>
          <w:sz w:val="26"/>
          <w:szCs w:val="26"/>
          <w:lang w:val="kk-KZ" w:eastAsia="ru-RU" w:bidi="ru-RU"/>
        </w:rPr>
        <w:t>мүдделерін басшылыққа алу және олардың жеке мүдделері қоғам мүдделеріне қайшы келетін жағдайлардан немесе мән-жайлардан аулақ болу. Мүдделер қақтығысы туындаған жағдайда</w:t>
      </w:r>
      <w:r w:rsidR="009A0965">
        <w:rPr>
          <w:rFonts w:ascii="Times New Roman" w:eastAsia="Times New Roman" w:hAnsi="Times New Roman" w:cs="Times New Roman"/>
          <w:color w:val="000000"/>
          <w:sz w:val="26"/>
          <w:szCs w:val="26"/>
          <w:lang w:val="kk-KZ" w:eastAsia="ru-RU" w:bidi="ru-RU"/>
        </w:rPr>
        <w:t xml:space="preserve"> (</w:t>
      </w:r>
      <w:r w:rsidR="009A0965" w:rsidRPr="009A0965">
        <w:rPr>
          <w:rFonts w:ascii="Times New Roman" w:eastAsia="Times New Roman" w:hAnsi="Times New Roman" w:cs="Times New Roman"/>
          <w:color w:val="000000"/>
          <w:sz w:val="26"/>
          <w:szCs w:val="26"/>
          <w:lang w:val="kk-KZ" w:eastAsia="ru-RU" w:bidi="ru-RU"/>
        </w:rPr>
        <w:t>немесе оның пайда болу мүмкіндіктері</w:t>
      </w:r>
      <w:r w:rsidR="009A0965">
        <w:rPr>
          <w:rFonts w:ascii="Times New Roman" w:eastAsia="Times New Roman" w:hAnsi="Times New Roman" w:cs="Times New Roman"/>
          <w:color w:val="000000"/>
          <w:sz w:val="26"/>
          <w:szCs w:val="26"/>
          <w:lang w:val="kk-KZ" w:eastAsia="ru-RU" w:bidi="ru-RU"/>
        </w:rPr>
        <w:t>)</w:t>
      </w:r>
      <w:r w:rsidRPr="009A0965">
        <w:rPr>
          <w:rFonts w:ascii="Times New Roman" w:eastAsia="Times New Roman" w:hAnsi="Times New Roman" w:cs="Times New Roman"/>
          <w:color w:val="000000"/>
          <w:sz w:val="26"/>
          <w:szCs w:val="26"/>
          <w:lang w:val="kk-KZ" w:eastAsia="ru-RU" w:bidi="ru-RU"/>
        </w:rPr>
        <w:t xml:space="preserve"> осы ақпаратты тікелей басшысына не жоғары тұрған басшылығына жазбаша нысанда жеткізу.</w:t>
      </w:r>
    </w:p>
    <w:p w14:paraId="53F8C11A" w14:textId="77777777" w:rsidR="006A1F62" w:rsidRPr="006A1F62" w:rsidRDefault="00967F27" w:rsidP="00140621">
      <w:pPr>
        <w:widowControl w:val="0"/>
        <w:tabs>
          <w:tab w:val="left" w:pos="1222"/>
        </w:tabs>
        <w:spacing w:after="300" w:line="334" w:lineRule="exact"/>
        <w:ind w:firstLine="709"/>
        <w:jc w:val="both"/>
        <w:rPr>
          <w:rFonts w:ascii="Times New Roman" w:eastAsia="Times New Roman" w:hAnsi="Times New Roman" w:cs="Times New Roman"/>
          <w:color w:val="000000"/>
          <w:sz w:val="26"/>
          <w:szCs w:val="26"/>
          <w:lang w:val="kk-KZ" w:eastAsia="ru-RU" w:bidi="ru-RU"/>
        </w:rPr>
      </w:pPr>
      <w:r w:rsidRPr="006A1F62">
        <w:rPr>
          <w:rFonts w:ascii="Times New Roman" w:eastAsia="Times New Roman" w:hAnsi="Times New Roman" w:cs="Times New Roman"/>
          <w:color w:val="000000"/>
          <w:sz w:val="26"/>
          <w:szCs w:val="26"/>
          <w:lang w:val="kk-KZ" w:eastAsia="ru-RU" w:bidi="ru-RU"/>
        </w:rPr>
        <w:t>7.2.</w:t>
      </w:r>
      <w:r w:rsidR="006A1F62" w:rsidRPr="006A1F62">
        <w:rPr>
          <w:lang w:val="kk-KZ"/>
        </w:rPr>
        <w:t xml:space="preserve"> </w:t>
      </w:r>
      <w:r w:rsidR="006A1F62" w:rsidRPr="006A1F62">
        <w:rPr>
          <w:rFonts w:ascii="Times New Roman" w:eastAsia="Times New Roman" w:hAnsi="Times New Roman" w:cs="Times New Roman"/>
          <w:color w:val="000000"/>
          <w:sz w:val="26"/>
          <w:szCs w:val="26"/>
          <w:lang w:val="kk-KZ" w:eastAsia="ru-RU" w:bidi="ru-RU"/>
        </w:rPr>
        <w:t xml:space="preserve">Мүдделер қақтығысын болғызбау немесе реттеу мүдделер қақтығысы тарапы болып табылатын </w:t>
      </w:r>
      <w:r w:rsidR="00D11CDC">
        <w:rPr>
          <w:rFonts w:ascii="Times New Roman" w:eastAsia="Times New Roman" w:hAnsi="Times New Roman" w:cs="Times New Roman"/>
          <w:color w:val="000000"/>
          <w:sz w:val="26"/>
          <w:szCs w:val="26"/>
          <w:lang w:val="kk-KZ" w:eastAsia="ru-RU" w:bidi="ru-RU"/>
        </w:rPr>
        <w:t>қызметкерлердің</w:t>
      </w:r>
      <w:r w:rsidR="006A1F62" w:rsidRPr="006A1F62">
        <w:rPr>
          <w:rFonts w:ascii="Times New Roman" w:eastAsia="Times New Roman" w:hAnsi="Times New Roman" w:cs="Times New Roman"/>
          <w:color w:val="000000"/>
          <w:sz w:val="26"/>
          <w:szCs w:val="26"/>
          <w:lang w:val="kk-KZ" w:eastAsia="ru-RU" w:bidi="ru-RU"/>
        </w:rPr>
        <w:t xml:space="preserve"> лауазымдық немесе қызметтік жағдайын өзгертуден, оны белгіленген тәртіппен қызметтік міндеттерін орындаудан шеттетуден және (немесе) мүдделер қақтығысының туындауына себеп болған пайдадан бас тартудан тұруы мүмкін.</w:t>
      </w:r>
    </w:p>
    <w:p w14:paraId="0914DD43" w14:textId="77777777" w:rsidR="008C4815" w:rsidRPr="008C4815" w:rsidRDefault="008C4815" w:rsidP="008C4815">
      <w:pPr>
        <w:widowControl w:val="0"/>
        <w:tabs>
          <w:tab w:val="left" w:pos="1088"/>
        </w:tabs>
        <w:spacing w:after="0" w:line="334" w:lineRule="exact"/>
        <w:ind w:firstLine="567"/>
        <w:jc w:val="both"/>
        <w:outlineLvl w:val="0"/>
        <w:rPr>
          <w:rFonts w:ascii="Times New Roman" w:eastAsia="Times New Roman" w:hAnsi="Times New Roman" w:cs="Times New Roman"/>
          <w:b/>
          <w:bCs/>
          <w:color w:val="000000"/>
          <w:sz w:val="26"/>
          <w:szCs w:val="26"/>
          <w:lang w:val="kk-KZ" w:eastAsia="ru-RU" w:bidi="ru-RU"/>
        </w:rPr>
      </w:pPr>
      <w:r>
        <w:rPr>
          <w:rFonts w:ascii="Times New Roman" w:eastAsia="Times New Roman" w:hAnsi="Times New Roman" w:cs="Times New Roman"/>
          <w:b/>
          <w:bCs/>
          <w:color w:val="000000"/>
          <w:sz w:val="26"/>
          <w:szCs w:val="26"/>
          <w:lang w:val="kk-KZ" w:eastAsia="ru-RU" w:bidi="ru-RU"/>
        </w:rPr>
        <w:t xml:space="preserve">8. </w:t>
      </w:r>
      <w:r w:rsidRPr="008C4815">
        <w:rPr>
          <w:rFonts w:ascii="Times New Roman" w:eastAsia="Times New Roman" w:hAnsi="Times New Roman" w:cs="Times New Roman"/>
          <w:b/>
          <w:bCs/>
          <w:color w:val="000000"/>
          <w:sz w:val="26"/>
          <w:szCs w:val="26"/>
          <w:lang w:val="kk-KZ" w:eastAsia="ru-RU" w:bidi="ru-RU"/>
        </w:rPr>
        <w:t>Сыбайлас жемқорлық сипатындағы әрекеттер жасау туралы хабарлама</w:t>
      </w:r>
    </w:p>
    <w:p w14:paraId="00790C84" w14:textId="77777777" w:rsidR="008C4815" w:rsidRPr="008C4815" w:rsidRDefault="008C4815" w:rsidP="008C4815">
      <w:pPr>
        <w:widowControl w:val="0"/>
        <w:spacing w:after="0" w:line="334" w:lineRule="exact"/>
        <w:ind w:firstLine="567"/>
        <w:jc w:val="both"/>
        <w:rPr>
          <w:rFonts w:ascii="Times New Roman" w:eastAsia="Times New Roman" w:hAnsi="Times New Roman" w:cs="Times New Roman"/>
          <w:color w:val="000000"/>
          <w:sz w:val="26"/>
          <w:szCs w:val="26"/>
          <w:lang w:val="kk-KZ" w:eastAsia="ru-RU" w:bidi="ru-RU"/>
        </w:rPr>
      </w:pPr>
      <w:r w:rsidRPr="008C4815">
        <w:rPr>
          <w:rFonts w:ascii="Times New Roman" w:eastAsia="Times New Roman" w:hAnsi="Times New Roman" w:cs="Times New Roman"/>
          <w:color w:val="000000"/>
          <w:sz w:val="26"/>
          <w:szCs w:val="26"/>
          <w:lang w:val="kk-KZ" w:eastAsia="ru-RU" w:bidi="ru-RU"/>
        </w:rPr>
        <w:t>8.1.</w:t>
      </w:r>
      <w:r w:rsidRPr="008C4815">
        <w:rPr>
          <w:lang w:val="kk-KZ"/>
        </w:rPr>
        <w:t xml:space="preserve"> </w:t>
      </w:r>
      <w:r w:rsidRPr="008C4815">
        <w:rPr>
          <w:rFonts w:ascii="Times New Roman" w:eastAsia="Times New Roman" w:hAnsi="Times New Roman" w:cs="Times New Roman"/>
          <w:color w:val="000000"/>
          <w:sz w:val="26"/>
          <w:szCs w:val="26"/>
          <w:lang w:val="kk-KZ" w:eastAsia="ru-RU" w:bidi="ru-RU"/>
        </w:rPr>
        <w:t xml:space="preserve">Егер </w:t>
      </w:r>
      <w:r w:rsidR="00023D98">
        <w:rPr>
          <w:rFonts w:ascii="Times New Roman" w:eastAsia="Times New Roman" w:hAnsi="Times New Roman" w:cs="Times New Roman"/>
          <w:color w:val="000000"/>
          <w:sz w:val="26"/>
          <w:szCs w:val="26"/>
          <w:lang w:val="kk-KZ" w:eastAsia="ru-RU" w:bidi="ru-RU"/>
        </w:rPr>
        <w:t>лауазымды адам немесе қызметкер</w:t>
      </w:r>
      <w:r w:rsidRPr="008C4815">
        <w:rPr>
          <w:rFonts w:ascii="Times New Roman" w:eastAsia="Times New Roman" w:hAnsi="Times New Roman" w:cs="Times New Roman"/>
          <w:color w:val="000000"/>
          <w:sz w:val="26"/>
          <w:szCs w:val="26"/>
          <w:lang w:val="kk-KZ" w:eastAsia="ru-RU" w:bidi="ru-RU"/>
        </w:rPr>
        <w:t xml:space="preserve"> жасайтын сыбайлас жемқорлық </w:t>
      </w:r>
      <w:r w:rsidRPr="008C4815">
        <w:rPr>
          <w:rFonts w:ascii="Times New Roman" w:eastAsia="Times New Roman" w:hAnsi="Times New Roman" w:cs="Times New Roman"/>
          <w:color w:val="000000"/>
          <w:sz w:val="26"/>
          <w:szCs w:val="26"/>
          <w:lang w:val="kk-KZ" w:eastAsia="ru-RU" w:bidi="ru-RU"/>
        </w:rPr>
        <w:lastRenderedPageBreak/>
        <w:t>әрекеті орын алғаны туралы қандай да бір куәлік болса, бұл туралы сыбайлас жемқорлыққа қарсы комплаенсті жүзеге асыратын бөлімшесіне не өзінің тікелей немесе жоғары тұрған басшысына дереу хабарлау керек.</w:t>
      </w:r>
    </w:p>
    <w:p w14:paraId="3EE1C7C5" w14:textId="77777777" w:rsidR="008C4815" w:rsidRDefault="008C4815" w:rsidP="008C4815">
      <w:pPr>
        <w:widowControl w:val="0"/>
        <w:spacing w:after="0" w:line="334" w:lineRule="exact"/>
        <w:ind w:firstLine="567"/>
        <w:jc w:val="both"/>
        <w:rPr>
          <w:rFonts w:ascii="Times New Roman" w:eastAsia="Times New Roman" w:hAnsi="Times New Roman" w:cs="Times New Roman"/>
          <w:color w:val="000000"/>
          <w:sz w:val="26"/>
          <w:szCs w:val="26"/>
          <w:lang w:val="kk-KZ" w:eastAsia="ru-RU" w:bidi="ru-RU"/>
        </w:rPr>
      </w:pPr>
      <w:r w:rsidRPr="008C4815">
        <w:rPr>
          <w:rFonts w:ascii="Times New Roman" w:eastAsia="Times New Roman" w:hAnsi="Times New Roman" w:cs="Times New Roman"/>
          <w:color w:val="000000"/>
          <w:sz w:val="26"/>
          <w:szCs w:val="26"/>
          <w:lang w:val="kk-KZ" w:eastAsia="ru-RU" w:bidi="ru-RU"/>
        </w:rPr>
        <w:t>8.2.</w:t>
      </w:r>
      <w:r w:rsidRPr="008C4815">
        <w:rPr>
          <w:lang w:val="kk-KZ"/>
        </w:rPr>
        <w:t xml:space="preserve"> </w:t>
      </w:r>
      <w:r w:rsidR="00023D98" w:rsidRPr="00023D98">
        <w:rPr>
          <w:rFonts w:ascii="Times New Roman" w:hAnsi="Times New Roman" w:cs="Times New Roman"/>
          <w:sz w:val="28"/>
          <w:szCs w:val="28"/>
          <w:lang w:val="kk-KZ"/>
        </w:rPr>
        <w:t>Қ</w:t>
      </w:r>
      <w:r w:rsidR="00023D98">
        <w:rPr>
          <w:rFonts w:ascii="Times New Roman" w:eastAsia="Times New Roman" w:hAnsi="Times New Roman" w:cs="Times New Roman"/>
          <w:color w:val="000000"/>
          <w:sz w:val="26"/>
          <w:szCs w:val="26"/>
          <w:lang w:val="kk-KZ" w:eastAsia="ru-RU" w:bidi="ru-RU"/>
        </w:rPr>
        <w:t>ызметкерлер</w:t>
      </w:r>
      <w:r w:rsidRPr="008C4815">
        <w:rPr>
          <w:rFonts w:ascii="Times New Roman" w:eastAsia="Times New Roman" w:hAnsi="Times New Roman" w:cs="Times New Roman"/>
          <w:color w:val="000000"/>
          <w:sz w:val="26"/>
          <w:szCs w:val="26"/>
          <w:lang w:val="kk-KZ" w:eastAsia="ru-RU" w:bidi="ru-RU"/>
        </w:rPr>
        <w:t xml:space="preserve"> өзге қызметкер, сондай-ақ үшінші тұлға сыбайлас жемқорлық іс-әрекет жасауға итермелеу фактілері туындаған жағдайда және/немесе қызметкерді сыбайлас жемқорлық іс-әрекет жасауға көндіруге қатысты белгілі фактілер немесе күдіктер туралы ақпараты бар болса, сыбайлас жемқорлыққа қарсы комплаенс жүзеге асыратын бөлімшесін дереу хабардар етуге міндетті.</w:t>
      </w:r>
    </w:p>
    <w:p w14:paraId="76B9A3A9" w14:textId="77777777" w:rsidR="008E28DC" w:rsidRPr="008C4815" w:rsidRDefault="008E28DC" w:rsidP="008C4815">
      <w:pPr>
        <w:widowControl w:val="0"/>
        <w:spacing w:after="0" w:line="334" w:lineRule="exact"/>
        <w:ind w:firstLine="567"/>
        <w:jc w:val="both"/>
        <w:rPr>
          <w:rFonts w:ascii="Times New Roman" w:eastAsia="Times New Roman" w:hAnsi="Times New Roman" w:cs="Times New Roman"/>
          <w:color w:val="000000"/>
          <w:sz w:val="26"/>
          <w:szCs w:val="26"/>
          <w:lang w:val="kk-KZ" w:eastAsia="ru-RU" w:bidi="ru-RU"/>
        </w:rPr>
      </w:pPr>
    </w:p>
    <w:p w14:paraId="4AC8808E" w14:textId="77777777" w:rsidR="0079254A" w:rsidRPr="008E28DC" w:rsidRDefault="0079254A" w:rsidP="0079254A">
      <w:pPr>
        <w:widowControl w:val="0"/>
        <w:tabs>
          <w:tab w:val="left" w:pos="709"/>
        </w:tabs>
        <w:spacing w:after="0" w:line="334" w:lineRule="exact"/>
        <w:jc w:val="both"/>
        <w:outlineLvl w:val="0"/>
        <w:rPr>
          <w:rFonts w:ascii="Times New Roman" w:eastAsia="Times New Roman" w:hAnsi="Times New Roman" w:cs="Times New Roman"/>
          <w:b/>
          <w:bCs/>
          <w:color w:val="000000"/>
          <w:sz w:val="26"/>
          <w:szCs w:val="26"/>
          <w:lang w:val="kk-KZ" w:eastAsia="ru-RU" w:bidi="ru-RU"/>
        </w:rPr>
      </w:pPr>
      <w:bookmarkStart w:id="2" w:name="bookmark8"/>
      <w:r>
        <w:rPr>
          <w:rFonts w:ascii="Times New Roman" w:hAnsi="Times New Roman" w:cs="Times New Roman"/>
          <w:b/>
          <w:lang w:val="kk-KZ"/>
        </w:rPr>
        <w:tab/>
      </w:r>
      <w:r w:rsidRPr="008E28DC">
        <w:rPr>
          <w:rFonts w:ascii="Times New Roman" w:hAnsi="Times New Roman" w:cs="Times New Roman"/>
          <w:b/>
          <w:sz w:val="26"/>
          <w:szCs w:val="26"/>
          <w:lang w:val="kk-KZ"/>
        </w:rPr>
        <w:t>9.</w:t>
      </w:r>
      <w:r w:rsidR="004F2E18" w:rsidRPr="008E28DC">
        <w:rPr>
          <w:rFonts w:ascii="Times New Roman" w:hAnsi="Times New Roman" w:cs="Times New Roman"/>
          <w:b/>
          <w:sz w:val="26"/>
          <w:szCs w:val="26"/>
          <w:lang w:val="kk-KZ"/>
        </w:rPr>
        <w:t xml:space="preserve"> Сыбайлас жемқорлық құқықбұзушылықтарды қызметтік тергеп тексеру. </w:t>
      </w:r>
      <w:bookmarkEnd w:id="2"/>
    </w:p>
    <w:p w14:paraId="08F8B2AA" w14:textId="77777777" w:rsidR="0079254A" w:rsidRPr="0079254A" w:rsidRDefault="0079254A" w:rsidP="0079254A">
      <w:pPr>
        <w:widowControl w:val="0"/>
        <w:tabs>
          <w:tab w:val="left" w:pos="1249"/>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A76A97">
        <w:rPr>
          <w:rFonts w:ascii="Times New Roman" w:eastAsia="Times New Roman" w:hAnsi="Times New Roman" w:cs="Times New Roman"/>
          <w:color w:val="000000"/>
          <w:sz w:val="26"/>
          <w:szCs w:val="26"/>
          <w:lang w:val="kk-KZ" w:eastAsia="ru-RU" w:bidi="ru-RU"/>
        </w:rPr>
        <w:t>9.1.</w:t>
      </w:r>
      <w:r w:rsidRPr="00A76A97">
        <w:rPr>
          <w:lang w:val="kk-KZ"/>
        </w:rPr>
        <w:t xml:space="preserve"> </w:t>
      </w:r>
      <w:r w:rsidR="00E97DDF" w:rsidRPr="00E97DDF">
        <w:rPr>
          <w:rFonts w:ascii="Times New Roman" w:hAnsi="Times New Roman" w:cs="Times New Roman"/>
          <w:sz w:val="28"/>
          <w:szCs w:val="28"/>
          <w:lang w:val="kk-KZ"/>
        </w:rPr>
        <w:t>С</w:t>
      </w:r>
      <w:r w:rsidRPr="00A76A97">
        <w:rPr>
          <w:rFonts w:ascii="Times New Roman" w:eastAsia="Times New Roman" w:hAnsi="Times New Roman" w:cs="Times New Roman"/>
          <w:color w:val="000000"/>
          <w:sz w:val="26"/>
          <w:szCs w:val="26"/>
          <w:lang w:val="kk-KZ" w:eastAsia="ru-RU" w:bidi="ru-RU"/>
        </w:rPr>
        <w:t>ыбайлас жемқорлық құқық бұзушылықтар туралы барлық хабарламалар бойынша тиісті құрылымдық бөлімшелерінің қатысуымен тексеру не қызметтік тергеу жүргізіледі.</w:t>
      </w:r>
    </w:p>
    <w:p w14:paraId="47EAC686" w14:textId="77777777" w:rsidR="0079254A" w:rsidRPr="0079254A" w:rsidRDefault="0079254A" w:rsidP="0079254A">
      <w:pPr>
        <w:widowControl w:val="0"/>
        <w:tabs>
          <w:tab w:val="left" w:pos="1431"/>
        </w:tabs>
        <w:spacing w:after="289" w:line="315" w:lineRule="exact"/>
        <w:ind w:firstLine="709"/>
        <w:jc w:val="both"/>
        <w:rPr>
          <w:rFonts w:ascii="Times New Roman" w:eastAsia="Times New Roman" w:hAnsi="Times New Roman" w:cs="Times New Roman"/>
          <w:color w:val="000000"/>
          <w:sz w:val="26"/>
          <w:szCs w:val="26"/>
          <w:lang w:val="kk-KZ" w:eastAsia="ru-RU" w:bidi="ru-RU"/>
        </w:rPr>
      </w:pPr>
      <w:r w:rsidRPr="0079254A">
        <w:rPr>
          <w:rFonts w:ascii="Times New Roman" w:eastAsia="Times New Roman" w:hAnsi="Times New Roman" w:cs="Times New Roman"/>
          <w:color w:val="000000"/>
          <w:sz w:val="26"/>
          <w:szCs w:val="26"/>
          <w:lang w:val="kk-KZ" w:eastAsia="ru-RU" w:bidi="ru-RU"/>
        </w:rPr>
        <w:t>9.2.</w:t>
      </w:r>
      <w:r>
        <w:rPr>
          <w:rFonts w:ascii="Times New Roman" w:eastAsia="Times New Roman" w:hAnsi="Times New Roman" w:cs="Times New Roman"/>
          <w:color w:val="000000"/>
          <w:sz w:val="26"/>
          <w:szCs w:val="26"/>
          <w:lang w:val="kk-KZ" w:eastAsia="ru-RU" w:bidi="ru-RU"/>
        </w:rPr>
        <w:t xml:space="preserve"> </w:t>
      </w:r>
      <w:r w:rsidRPr="0079254A">
        <w:rPr>
          <w:rFonts w:ascii="Times New Roman" w:eastAsia="Times New Roman" w:hAnsi="Times New Roman" w:cs="Times New Roman"/>
          <w:color w:val="000000"/>
          <w:sz w:val="26"/>
          <w:szCs w:val="26"/>
          <w:lang w:val="kk-KZ" w:eastAsia="ru-RU" w:bidi="ru-RU"/>
        </w:rPr>
        <w:t>Егер қызметтік тергеп-тексеру нәтижелері бойынша сыбайлас жемқорлық фактісі анықталса, сыбайлас жемқорлықтың кез келген көріністеріне мүлдем төзбеушілік қағидатын негізге ала отырып, еңбек қатынастарын бұзуға және материалдарды тиісті уәкілетті мемлекеттік органдарға беруге дейін түзету шараларын қабылдау тергеп-тексеруді аяқтау болып есептеледі.</w:t>
      </w:r>
    </w:p>
    <w:p w14:paraId="14CEE750" w14:textId="77777777" w:rsidR="0079254A" w:rsidRPr="00A76A97" w:rsidRDefault="0079254A" w:rsidP="0079254A">
      <w:pPr>
        <w:widowControl w:val="0"/>
        <w:tabs>
          <w:tab w:val="left" w:pos="709"/>
        </w:tabs>
        <w:spacing w:after="0" w:line="329" w:lineRule="exact"/>
        <w:jc w:val="both"/>
        <w:outlineLvl w:val="0"/>
        <w:rPr>
          <w:rFonts w:ascii="Times New Roman" w:eastAsia="Times New Roman" w:hAnsi="Times New Roman" w:cs="Times New Roman"/>
          <w:b/>
          <w:bCs/>
          <w:color w:val="000000"/>
          <w:sz w:val="26"/>
          <w:szCs w:val="26"/>
          <w:lang w:val="kk-KZ" w:eastAsia="ru-RU" w:bidi="ru-RU"/>
        </w:rPr>
      </w:pPr>
      <w:bookmarkStart w:id="3" w:name="bookmark9"/>
      <w:r>
        <w:rPr>
          <w:rFonts w:ascii="Times New Roman" w:eastAsia="Times New Roman" w:hAnsi="Times New Roman" w:cs="Times New Roman"/>
          <w:b/>
          <w:bCs/>
          <w:color w:val="000000"/>
          <w:sz w:val="26"/>
          <w:szCs w:val="26"/>
          <w:lang w:val="kk-KZ" w:eastAsia="ru-RU" w:bidi="ru-RU"/>
        </w:rPr>
        <w:tab/>
        <w:t>10.</w:t>
      </w:r>
      <w:bookmarkEnd w:id="3"/>
      <w:r w:rsidR="00175598">
        <w:rPr>
          <w:rFonts w:ascii="Times New Roman" w:eastAsia="Times New Roman" w:hAnsi="Times New Roman" w:cs="Times New Roman"/>
          <w:b/>
          <w:bCs/>
          <w:color w:val="000000"/>
          <w:sz w:val="26"/>
          <w:szCs w:val="26"/>
          <w:lang w:val="kk-KZ" w:eastAsia="ru-RU" w:bidi="ru-RU"/>
        </w:rPr>
        <w:t>Жауапкершілік.</w:t>
      </w:r>
    </w:p>
    <w:p w14:paraId="608C995D" w14:textId="77777777" w:rsidR="0079254A" w:rsidRPr="00A76A97" w:rsidRDefault="0079254A" w:rsidP="0079254A">
      <w:pPr>
        <w:widowControl w:val="0"/>
        <w:tabs>
          <w:tab w:val="left" w:pos="1431"/>
        </w:tabs>
        <w:spacing w:after="0" w:line="329" w:lineRule="exact"/>
        <w:ind w:firstLine="709"/>
        <w:jc w:val="both"/>
        <w:rPr>
          <w:rFonts w:ascii="Times New Roman" w:eastAsia="Times New Roman" w:hAnsi="Times New Roman" w:cs="Times New Roman"/>
          <w:color w:val="000000"/>
          <w:sz w:val="26"/>
          <w:szCs w:val="26"/>
          <w:lang w:val="kk-KZ" w:eastAsia="ru-RU" w:bidi="ru-RU"/>
        </w:rPr>
      </w:pPr>
      <w:r w:rsidRPr="00A76A97">
        <w:rPr>
          <w:rFonts w:ascii="Times New Roman" w:eastAsia="Times New Roman" w:hAnsi="Times New Roman" w:cs="Times New Roman"/>
          <w:color w:val="000000"/>
          <w:sz w:val="26"/>
          <w:szCs w:val="26"/>
          <w:lang w:val="kk-KZ" w:eastAsia="ru-RU" w:bidi="ru-RU"/>
        </w:rPr>
        <w:t>10.1.</w:t>
      </w:r>
      <w:r w:rsidRPr="00A76A97">
        <w:rPr>
          <w:lang w:val="kk-KZ"/>
        </w:rPr>
        <w:t xml:space="preserve"> </w:t>
      </w:r>
      <w:r w:rsidR="00175598" w:rsidRPr="00175598">
        <w:rPr>
          <w:rFonts w:ascii="Times New Roman" w:hAnsi="Times New Roman" w:cs="Times New Roman"/>
          <w:sz w:val="28"/>
          <w:szCs w:val="28"/>
          <w:lang w:val="kk-KZ"/>
        </w:rPr>
        <w:t>Қ</w:t>
      </w:r>
      <w:r w:rsidR="00175598">
        <w:rPr>
          <w:rFonts w:ascii="Times New Roman" w:eastAsia="Times New Roman" w:hAnsi="Times New Roman" w:cs="Times New Roman"/>
          <w:color w:val="000000"/>
          <w:sz w:val="26"/>
          <w:szCs w:val="26"/>
          <w:lang w:val="kk-KZ" w:eastAsia="ru-RU" w:bidi="ru-RU"/>
        </w:rPr>
        <w:t>ызметкерлер</w:t>
      </w:r>
      <w:r w:rsidRPr="00A76A97">
        <w:rPr>
          <w:rFonts w:ascii="Times New Roman" w:eastAsia="Times New Roman" w:hAnsi="Times New Roman" w:cs="Times New Roman"/>
          <w:color w:val="000000"/>
          <w:sz w:val="26"/>
          <w:szCs w:val="26"/>
          <w:lang w:val="kk-KZ" w:eastAsia="ru-RU" w:bidi="ru-RU"/>
        </w:rPr>
        <w:t xml:space="preserve"> осы Саясат талаптарының мүлтіксіз орындалуына жауапты болады.</w:t>
      </w:r>
    </w:p>
    <w:p w14:paraId="0CE4728F" w14:textId="77777777" w:rsidR="0079254A" w:rsidRPr="0079254A" w:rsidRDefault="0079254A" w:rsidP="0079254A">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0D55B9">
        <w:rPr>
          <w:rFonts w:ascii="Times New Roman" w:eastAsia="Times New Roman" w:hAnsi="Times New Roman" w:cs="Times New Roman"/>
          <w:color w:val="000000"/>
          <w:sz w:val="26"/>
          <w:szCs w:val="26"/>
          <w:lang w:val="kk-KZ" w:eastAsia="ru-RU" w:bidi="ru-RU"/>
        </w:rPr>
        <w:t>10.2.</w:t>
      </w:r>
      <w:r>
        <w:rPr>
          <w:rFonts w:ascii="Times New Roman" w:eastAsia="Times New Roman" w:hAnsi="Times New Roman" w:cs="Times New Roman"/>
          <w:color w:val="000000"/>
          <w:sz w:val="26"/>
          <w:szCs w:val="26"/>
          <w:lang w:val="kk-KZ" w:eastAsia="ru-RU" w:bidi="ru-RU"/>
        </w:rPr>
        <w:t xml:space="preserve"> </w:t>
      </w:r>
      <w:r w:rsidRPr="0079254A">
        <w:rPr>
          <w:rFonts w:ascii="Times New Roman" w:eastAsia="Times New Roman" w:hAnsi="Times New Roman" w:cs="Times New Roman"/>
          <w:color w:val="000000"/>
          <w:sz w:val="26"/>
          <w:szCs w:val="26"/>
          <w:lang w:val="kk-KZ" w:eastAsia="ru-RU" w:bidi="ru-RU"/>
        </w:rPr>
        <w:t>Сыбайлас жемқорлық құқық бұзушылықтар жасағаны үшін тиісті жауапкершілік шаралары қолданылған лауазымды адамдары мен қызметкерлері, заңды күшіне енген ҚР соты шешімінсіз, келтірілген материалдық залалды өтеуден босатылмайды.</w:t>
      </w:r>
    </w:p>
    <w:p w14:paraId="330B8F66" w14:textId="77777777" w:rsidR="0079254A" w:rsidRPr="0079254A" w:rsidRDefault="0079254A" w:rsidP="0079254A">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79254A">
        <w:rPr>
          <w:rFonts w:ascii="Times New Roman" w:eastAsia="Times New Roman" w:hAnsi="Times New Roman" w:cs="Times New Roman"/>
          <w:color w:val="000000"/>
          <w:sz w:val="26"/>
          <w:szCs w:val="26"/>
          <w:lang w:val="kk-KZ" w:eastAsia="ru-RU" w:bidi="ru-RU"/>
        </w:rPr>
        <w:t>10.3.</w:t>
      </w:r>
      <w:r w:rsidRPr="0079254A">
        <w:rPr>
          <w:lang w:val="kk-KZ"/>
        </w:rPr>
        <w:t xml:space="preserve"> </w:t>
      </w:r>
      <w:r w:rsidRPr="0079254A">
        <w:rPr>
          <w:rFonts w:ascii="Times New Roman" w:eastAsia="Times New Roman" w:hAnsi="Times New Roman" w:cs="Times New Roman"/>
          <w:color w:val="000000"/>
          <w:sz w:val="26"/>
          <w:szCs w:val="26"/>
          <w:lang w:val="kk-KZ" w:eastAsia="ru-RU" w:bidi="ru-RU"/>
        </w:rPr>
        <w:t xml:space="preserve">Саясат талаптарының бұзылуы </w:t>
      </w:r>
      <w:r w:rsidR="00175598">
        <w:rPr>
          <w:rFonts w:ascii="Times New Roman" w:eastAsia="Times New Roman" w:hAnsi="Times New Roman" w:cs="Times New Roman"/>
          <w:color w:val="000000"/>
          <w:sz w:val="26"/>
          <w:szCs w:val="26"/>
          <w:lang w:val="kk-KZ" w:eastAsia="ru-RU" w:bidi="ru-RU"/>
        </w:rPr>
        <w:t>қызметкердің</w:t>
      </w:r>
      <w:r w:rsidRPr="0079254A">
        <w:rPr>
          <w:rFonts w:ascii="Times New Roman" w:eastAsia="Times New Roman" w:hAnsi="Times New Roman" w:cs="Times New Roman"/>
          <w:color w:val="000000"/>
          <w:sz w:val="26"/>
          <w:szCs w:val="26"/>
          <w:lang w:val="kk-KZ" w:eastAsia="ru-RU" w:bidi="ru-RU"/>
        </w:rPr>
        <w:t xml:space="preserve"> мәртебесімен үйлеспейтін іс-әрекет ретінде қарастырылуы және тәртіптік жаза қолдану үшін негіз болуы мүмкін.</w:t>
      </w:r>
    </w:p>
    <w:p w14:paraId="5D88FF6A" w14:textId="77777777" w:rsidR="0079254A" w:rsidRPr="0079254A" w:rsidRDefault="0079254A" w:rsidP="0079254A">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val="kk-KZ" w:eastAsia="ru-RU" w:bidi="ru-RU"/>
        </w:rPr>
      </w:pPr>
      <w:r w:rsidRPr="0079254A">
        <w:rPr>
          <w:rFonts w:ascii="Times New Roman" w:eastAsia="Times New Roman" w:hAnsi="Times New Roman" w:cs="Times New Roman"/>
          <w:color w:val="000000"/>
          <w:sz w:val="26"/>
          <w:szCs w:val="26"/>
          <w:lang w:val="kk-KZ" w:eastAsia="ru-RU" w:bidi="ru-RU"/>
        </w:rPr>
        <w:t>10.4.</w:t>
      </w:r>
      <w:r w:rsidRPr="0079254A">
        <w:rPr>
          <w:lang w:val="kk-KZ"/>
        </w:rPr>
        <w:t xml:space="preserve"> </w:t>
      </w:r>
      <w:r w:rsidRPr="0079254A">
        <w:rPr>
          <w:rFonts w:ascii="Times New Roman" w:eastAsia="Times New Roman" w:hAnsi="Times New Roman" w:cs="Times New Roman"/>
          <w:color w:val="000000"/>
          <w:sz w:val="26"/>
          <w:szCs w:val="26"/>
          <w:lang w:val="kk-KZ" w:eastAsia="ru-RU" w:bidi="ru-RU"/>
        </w:rPr>
        <w:t>Саясат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әкеп соғуы мүмкін.</w:t>
      </w:r>
    </w:p>
    <w:p w14:paraId="6BBB6AA9" w14:textId="77777777" w:rsidR="0079254A" w:rsidRPr="00CF14F0" w:rsidRDefault="0079254A" w:rsidP="0079254A">
      <w:pPr>
        <w:widowControl w:val="0"/>
        <w:tabs>
          <w:tab w:val="left" w:pos="1401"/>
        </w:tabs>
        <w:spacing w:after="229" w:line="319" w:lineRule="exact"/>
        <w:ind w:firstLine="709"/>
        <w:jc w:val="both"/>
        <w:rPr>
          <w:rFonts w:ascii="Times New Roman" w:eastAsia="Times New Roman" w:hAnsi="Times New Roman" w:cs="Times New Roman"/>
          <w:color w:val="000000"/>
          <w:sz w:val="26"/>
          <w:szCs w:val="26"/>
          <w:lang w:val="kk-KZ" w:eastAsia="ru-RU" w:bidi="ru-RU"/>
        </w:rPr>
      </w:pPr>
      <w:r w:rsidRPr="00CF14F0">
        <w:rPr>
          <w:rFonts w:ascii="Times New Roman" w:eastAsia="Times New Roman" w:hAnsi="Times New Roman" w:cs="Times New Roman"/>
          <w:color w:val="000000"/>
          <w:sz w:val="26"/>
          <w:szCs w:val="26"/>
          <w:lang w:val="kk-KZ" w:eastAsia="ru-RU" w:bidi="ru-RU"/>
        </w:rPr>
        <w:t>10.5.</w:t>
      </w:r>
      <w:r w:rsidRPr="00CF14F0">
        <w:rPr>
          <w:lang w:val="kk-KZ"/>
        </w:rPr>
        <w:t xml:space="preserve"> </w:t>
      </w:r>
      <w:r w:rsidR="006E5061" w:rsidRPr="006E5061">
        <w:rPr>
          <w:rFonts w:ascii="Times New Roman" w:hAnsi="Times New Roman" w:cs="Times New Roman"/>
          <w:sz w:val="28"/>
          <w:szCs w:val="28"/>
          <w:lang w:val="kk-KZ"/>
        </w:rPr>
        <w:t>Қ</w:t>
      </w:r>
      <w:r w:rsidR="006E5061">
        <w:rPr>
          <w:rFonts w:ascii="Times New Roman" w:eastAsia="Times New Roman" w:hAnsi="Times New Roman" w:cs="Times New Roman"/>
          <w:color w:val="000000"/>
          <w:sz w:val="26"/>
          <w:szCs w:val="26"/>
          <w:lang w:val="kk-KZ" w:eastAsia="ru-RU" w:bidi="ru-RU"/>
        </w:rPr>
        <w:t>ызметкерлер</w:t>
      </w:r>
      <w:r w:rsidRPr="00CF14F0">
        <w:rPr>
          <w:rFonts w:ascii="Times New Roman" w:eastAsia="Times New Roman" w:hAnsi="Times New Roman" w:cs="Times New Roman"/>
          <w:color w:val="000000"/>
          <w:sz w:val="26"/>
          <w:szCs w:val="26"/>
          <w:lang w:val="kk-KZ" w:eastAsia="ru-RU" w:bidi="ru-RU"/>
        </w:rPr>
        <w:t xml:space="preserve"> өзінің осы саясатты адал орындау міндеттемесін растауға міндетті.</w:t>
      </w:r>
    </w:p>
    <w:p w14:paraId="0FF7B77B" w14:textId="77777777" w:rsidR="00CF14F0" w:rsidRPr="00A76A97" w:rsidRDefault="00CF14F0" w:rsidP="00CF14F0">
      <w:pPr>
        <w:widowControl w:val="0"/>
        <w:tabs>
          <w:tab w:val="left" w:pos="1401"/>
        </w:tabs>
        <w:spacing w:after="0" w:line="334" w:lineRule="exact"/>
        <w:ind w:firstLine="709"/>
        <w:jc w:val="both"/>
        <w:outlineLvl w:val="0"/>
        <w:rPr>
          <w:rFonts w:ascii="Times New Roman" w:eastAsia="Times New Roman" w:hAnsi="Times New Roman" w:cs="Times New Roman"/>
          <w:b/>
          <w:bCs/>
          <w:color w:val="000000"/>
          <w:sz w:val="26"/>
          <w:szCs w:val="26"/>
          <w:lang w:val="kk-KZ" w:eastAsia="ru-RU" w:bidi="ru-RU"/>
        </w:rPr>
      </w:pPr>
      <w:bookmarkStart w:id="4" w:name="bookmark10"/>
      <w:r w:rsidRPr="00A76A97">
        <w:rPr>
          <w:rFonts w:ascii="Times New Roman" w:eastAsia="Times New Roman" w:hAnsi="Times New Roman" w:cs="Times New Roman"/>
          <w:b/>
          <w:bCs/>
          <w:color w:val="000000"/>
          <w:sz w:val="26"/>
          <w:szCs w:val="26"/>
          <w:lang w:val="kk-KZ" w:eastAsia="ru-RU" w:bidi="ru-RU"/>
        </w:rPr>
        <w:t>11.</w:t>
      </w:r>
      <w:bookmarkEnd w:id="4"/>
      <w:r w:rsidRPr="00A76A97">
        <w:rPr>
          <w:lang w:val="kk-KZ"/>
        </w:rPr>
        <w:t xml:space="preserve"> </w:t>
      </w:r>
      <w:r w:rsidRPr="00A76A97">
        <w:rPr>
          <w:rFonts w:ascii="Times New Roman" w:eastAsia="Times New Roman" w:hAnsi="Times New Roman" w:cs="Times New Roman"/>
          <w:b/>
          <w:bCs/>
          <w:color w:val="000000"/>
          <w:sz w:val="26"/>
          <w:szCs w:val="26"/>
          <w:lang w:val="kk-KZ" w:eastAsia="ru-RU" w:bidi="ru-RU"/>
        </w:rPr>
        <w:t>Қорытынды ережелер</w:t>
      </w:r>
    </w:p>
    <w:p w14:paraId="2D469452" w14:textId="77777777" w:rsidR="00CF14F0" w:rsidRPr="00A76A97" w:rsidRDefault="00CF14F0" w:rsidP="00CF14F0">
      <w:pPr>
        <w:widowControl w:val="0"/>
        <w:tabs>
          <w:tab w:val="left" w:pos="1401"/>
        </w:tabs>
        <w:spacing w:after="0" w:line="334" w:lineRule="exact"/>
        <w:ind w:firstLine="709"/>
        <w:jc w:val="both"/>
        <w:rPr>
          <w:rFonts w:ascii="Times New Roman" w:eastAsia="Times New Roman" w:hAnsi="Times New Roman" w:cs="Times New Roman"/>
          <w:color w:val="000000"/>
          <w:sz w:val="26"/>
          <w:szCs w:val="26"/>
          <w:lang w:val="kk-KZ" w:eastAsia="ru-RU" w:bidi="ru-RU"/>
        </w:rPr>
      </w:pPr>
      <w:r w:rsidRPr="00A76A97">
        <w:rPr>
          <w:rFonts w:ascii="Times New Roman" w:eastAsia="Times New Roman" w:hAnsi="Times New Roman" w:cs="Times New Roman"/>
          <w:color w:val="000000"/>
          <w:sz w:val="26"/>
          <w:szCs w:val="26"/>
          <w:lang w:val="kk-KZ" w:eastAsia="ru-RU" w:bidi="ru-RU"/>
        </w:rPr>
        <w:t>11.1.</w:t>
      </w:r>
      <w:r w:rsidRPr="00A76A97">
        <w:rPr>
          <w:lang w:val="kk-KZ"/>
        </w:rPr>
        <w:t xml:space="preserve"> </w:t>
      </w:r>
      <w:r w:rsidRPr="00A76A97">
        <w:rPr>
          <w:rFonts w:ascii="Times New Roman" w:eastAsia="Times New Roman" w:hAnsi="Times New Roman" w:cs="Times New Roman"/>
          <w:color w:val="000000"/>
          <w:sz w:val="26"/>
          <w:szCs w:val="26"/>
          <w:lang w:val="kk-KZ" w:eastAsia="ru-RU" w:bidi="ru-RU"/>
        </w:rPr>
        <w:t xml:space="preserve">Осы саясатты қолданысқа енгізу мерзімі </w:t>
      </w:r>
      <w:r w:rsidR="006E5061">
        <w:rPr>
          <w:rFonts w:ascii="Times New Roman" w:eastAsia="Times New Roman" w:hAnsi="Times New Roman" w:cs="Times New Roman"/>
          <w:color w:val="000000"/>
          <w:sz w:val="26"/>
          <w:szCs w:val="26"/>
          <w:lang w:val="kk-KZ" w:eastAsia="ru-RU" w:bidi="ru-RU"/>
        </w:rPr>
        <w:t>басшылық</w:t>
      </w:r>
      <w:r w:rsidRPr="00A76A97">
        <w:rPr>
          <w:rFonts w:ascii="Times New Roman" w:eastAsia="Times New Roman" w:hAnsi="Times New Roman" w:cs="Times New Roman"/>
          <w:color w:val="000000"/>
          <w:sz w:val="26"/>
          <w:szCs w:val="26"/>
          <w:lang w:val="kk-KZ" w:eastAsia="ru-RU" w:bidi="ru-RU"/>
        </w:rPr>
        <w:t xml:space="preserve"> бекіткен күн болып есептелсін.</w:t>
      </w:r>
    </w:p>
    <w:p w14:paraId="07B4CED5" w14:textId="42B5EF8C" w:rsidR="00CF14F0" w:rsidRDefault="00CF14F0" w:rsidP="00414579">
      <w:pPr>
        <w:widowControl w:val="0"/>
        <w:tabs>
          <w:tab w:val="left" w:pos="1401"/>
        </w:tabs>
        <w:spacing w:after="0" w:line="319" w:lineRule="exact"/>
        <w:ind w:firstLine="709"/>
        <w:jc w:val="both"/>
        <w:rPr>
          <w:rFonts w:ascii="Times New Roman" w:hAnsi="Times New Roman" w:cs="Times New Roman"/>
          <w:sz w:val="26"/>
          <w:szCs w:val="26"/>
          <w:lang w:val="kk-KZ"/>
        </w:rPr>
      </w:pPr>
      <w:r w:rsidRPr="00A76A97">
        <w:rPr>
          <w:rFonts w:ascii="Times New Roman" w:eastAsia="Times New Roman" w:hAnsi="Times New Roman" w:cs="Times New Roman"/>
          <w:color w:val="000000"/>
          <w:sz w:val="26"/>
          <w:szCs w:val="26"/>
          <w:lang w:val="kk-KZ" w:eastAsia="ru-RU" w:bidi="ru-RU"/>
        </w:rPr>
        <w:t>11.2.</w:t>
      </w:r>
      <w:r w:rsidRPr="00A76A97">
        <w:rPr>
          <w:lang w:val="kk-KZ"/>
        </w:rPr>
        <w:t xml:space="preserve"> </w:t>
      </w:r>
      <w:r w:rsidRPr="00A76A97">
        <w:rPr>
          <w:rFonts w:ascii="Times New Roman" w:hAnsi="Times New Roman" w:cs="Times New Roman"/>
          <w:sz w:val="26"/>
          <w:szCs w:val="26"/>
          <w:lang w:val="kk-KZ"/>
        </w:rPr>
        <w:t xml:space="preserve">Осы Саясат Қазақстан Республикасының заңнамасына, сондай-ақ ІНҚ-на өзгерістер мен толықтырулар енгізілген жағдайда өзгертілуге жатады. Осы Ережеге өзгерістер мен толықтыруларды </w:t>
      </w:r>
      <w:r w:rsidR="0030243B">
        <w:rPr>
          <w:rFonts w:ascii="Times New Roman" w:hAnsi="Times New Roman" w:cs="Times New Roman"/>
          <w:sz w:val="26"/>
          <w:szCs w:val="26"/>
          <w:lang w:val="kk-KZ"/>
        </w:rPr>
        <w:t>басшылық</w:t>
      </w:r>
      <w:r w:rsidRPr="00A76A97">
        <w:rPr>
          <w:rFonts w:ascii="Times New Roman" w:hAnsi="Times New Roman" w:cs="Times New Roman"/>
          <w:sz w:val="26"/>
          <w:szCs w:val="26"/>
          <w:lang w:val="kk-KZ"/>
        </w:rPr>
        <w:t xml:space="preserve"> бекітеді.</w:t>
      </w:r>
    </w:p>
    <w:p w14:paraId="58B3B243" w14:textId="00CA9D78" w:rsidR="00907D7E" w:rsidRDefault="00907D7E" w:rsidP="00414579">
      <w:pPr>
        <w:widowControl w:val="0"/>
        <w:tabs>
          <w:tab w:val="left" w:pos="1401"/>
        </w:tabs>
        <w:spacing w:after="0" w:line="319" w:lineRule="exact"/>
        <w:ind w:firstLine="709"/>
        <w:jc w:val="both"/>
        <w:rPr>
          <w:rFonts w:ascii="Times New Roman" w:hAnsi="Times New Roman" w:cs="Times New Roman"/>
          <w:sz w:val="26"/>
          <w:szCs w:val="26"/>
          <w:lang w:val="kk-KZ"/>
        </w:rPr>
      </w:pPr>
    </w:p>
    <w:p w14:paraId="7807B1FF" w14:textId="5A4486B0" w:rsidR="00907D7E" w:rsidRDefault="00907D7E" w:rsidP="00414579">
      <w:pPr>
        <w:widowControl w:val="0"/>
        <w:tabs>
          <w:tab w:val="left" w:pos="1401"/>
        </w:tabs>
        <w:spacing w:after="0" w:line="319" w:lineRule="exact"/>
        <w:ind w:firstLine="709"/>
        <w:jc w:val="both"/>
        <w:rPr>
          <w:rFonts w:ascii="Times New Roman" w:hAnsi="Times New Roman" w:cs="Times New Roman"/>
          <w:sz w:val="26"/>
          <w:szCs w:val="26"/>
          <w:lang w:val="kk-KZ"/>
        </w:rPr>
      </w:pPr>
    </w:p>
    <w:p w14:paraId="11EFE77B" w14:textId="3B900F7C" w:rsidR="00907D7E" w:rsidRDefault="00907D7E" w:rsidP="00414579">
      <w:pPr>
        <w:widowControl w:val="0"/>
        <w:tabs>
          <w:tab w:val="left" w:pos="1401"/>
        </w:tabs>
        <w:spacing w:after="0" w:line="319" w:lineRule="exact"/>
        <w:ind w:firstLine="709"/>
        <w:jc w:val="both"/>
        <w:rPr>
          <w:rFonts w:ascii="Times New Roman" w:hAnsi="Times New Roman" w:cs="Times New Roman"/>
          <w:sz w:val="26"/>
          <w:szCs w:val="26"/>
          <w:lang w:val="kk-KZ"/>
        </w:rPr>
      </w:pPr>
    </w:p>
    <w:p w14:paraId="20AECB8F" w14:textId="6CC3F9AC" w:rsidR="00907D7E" w:rsidRDefault="00907D7E" w:rsidP="00414579">
      <w:pPr>
        <w:widowControl w:val="0"/>
        <w:tabs>
          <w:tab w:val="left" w:pos="1401"/>
        </w:tabs>
        <w:spacing w:after="0" w:line="319" w:lineRule="exact"/>
        <w:ind w:firstLine="709"/>
        <w:jc w:val="both"/>
        <w:rPr>
          <w:rFonts w:ascii="Times New Roman" w:hAnsi="Times New Roman" w:cs="Times New Roman"/>
          <w:sz w:val="26"/>
          <w:szCs w:val="26"/>
          <w:lang w:val="kk-KZ"/>
        </w:rPr>
      </w:pPr>
      <w:bookmarkStart w:id="5" w:name="_GoBack"/>
      <w:bookmarkEnd w:id="5"/>
    </w:p>
    <w:sectPr w:rsidR="00907D7E" w:rsidSect="00A31569">
      <w:pgSz w:w="11906" w:h="16838"/>
      <w:pgMar w:top="709"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D0303" w14:textId="77777777" w:rsidR="00C214D1" w:rsidRDefault="00C214D1" w:rsidP="00AC0B7D">
      <w:pPr>
        <w:spacing w:after="0" w:line="240" w:lineRule="auto"/>
      </w:pPr>
      <w:r>
        <w:separator/>
      </w:r>
    </w:p>
  </w:endnote>
  <w:endnote w:type="continuationSeparator" w:id="0">
    <w:p w14:paraId="215ABAB1" w14:textId="77777777" w:rsidR="00C214D1" w:rsidRDefault="00C214D1" w:rsidP="00AC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53F9F" w14:textId="77777777" w:rsidR="00C214D1" w:rsidRDefault="00C214D1" w:rsidP="00AC0B7D">
      <w:pPr>
        <w:spacing w:after="0" w:line="240" w:lineRule="auto"/>
      </w:pPr>
      <w:r>
        <w:separator/>
      </w:r>
    </w:p>
  </w:footnote>
  <w:footnote w:type="continuationSeparator" w:id="0">
    <w:p w14:paraId="286C316D" w14:textId="77777777" w:rsidR="00C214D1" w:rsidRDefault="00C214D1" w:rsidP="00AC0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6CD8"/>
    <w:multiLevelType w:val="multilevel"/>
    <w:tmpl w:val="EF2E5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702306"/>
    <w:multiLevelType w:val="multilevel"/>
    <w:tmpl w:val="B49E9E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17167"/>
    <w:multiLevelType w:val="multilevel"/>
    <w:tmpl w:val="B212CDC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1A7D91"/>
    <w:multiLevelType w:val="multilevel"/>
    <w:tmpl w:val="80BAC0F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69E6B9C"/>
    <w:multiLevelType w:val="multilevel"/>
    <w:tmpl w:val="06BCA132"/>
    <w:lvl w:ilvl="0">
      <w:start w:val="1"/>
      <w:numFmt w:val="decimal"/>
      <w:pStyle w:val="1"/>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A6948"/>
    <w:multiLevelType w:val="multilevel"/>
    <w:tmpl w:val="080898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606F40"/>
    <w:multiLevelType w:val="multilevel"/>
    <w:tmpl w:val="6C0EE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04676C"/>
    <w:multiLevelType w:val="multilevel"/>
    <w:tmpl w:val="BC6AC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3718FF"/>
    <w:multiLevelType w:val="multilevel"/>
    <w:tmpl w:val="592C6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A10BBD"/>
    <w:multiLevelType w:val="multilevel"/>
    <w:tmpl w:val="6A20C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C54308"/>
    <w:multiLevelType w:val="multilevel"/>
    <w:tmpl w:val="A3102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435C32"/>
    <w:multiLevelType w:val="multilevel"/>
    <w:tmpl w:val="80BAC0F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EF02B60"/>
    <w:multiLevelType w:val="hybridMultilevel"/>
    <w:tmpl w:val="8CB2064A"/>
    <w:lvl w:ilvl="0" w:tplc="C820038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9"/>
  </w:num>
  <w:num w:numId="4">
    <w:abstractNumId w:val="7"/>
  </w:num>
  <w:num w:numId="5">
    <w:abstractNumId w:val="5"/>
  </w:num>
  <w:num w:numId="6">
    <w:abstractNumId w:val="6"/>
  </w:num>
  <w:num w:numId="7">
    <w:abstractNumId w:val="10"/>
  </w:num>
  <w:num w:numId="8">
    <w:abstractNumId w:val="12"/>
  </w:num>
  <w:num w:numId="9">
    <w:abstractNumId w:val="11"/>
  </w:num>
  <w:num w:numId="10">
    <w:abstractNumId w:val="3"/>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3D50"/>
    <w:rsid w:val="00013AB4"/>
    <w:rsid w:val="00023D98"/>
    <w:rsid w:val="00062CB5"/>
    <w:rsid w:val="00072FE9"/>
    <w:rsid w:val="000B3408"/>
    <w:rsid w:val="000B4893"/>
    <w:rsid w:val="000D55B9"/>
    <w:rsid w:val="000D720A"/>
    <w:rsid w:val="000E11B5"/>
    <w:rsid w:val="000E579E"/>
    <w:rsid w:val="00100C5E"/>
    <w:rsid w:val="00106EDE"/>
    <w:rsid w:val="00112BD3"/>
    <w:rsid w:val="00122A64"/>
    <w:rsid w:val="00134152"/>
    <w:rsid w:val="00140621"/>
    <w:rsid w:val="00175598"/>
    <w:rsid w:val="00192877"/>
    <w:rsid w:val="001A7E48"/>
    <w:rsid w:val="001B19EB"/>
    <w:rsid w:val="001B7640"/>
    <w:rsid w:val="0020269C"/>
    <w:rsid w:val="00207B09"/>
    <w:rsid w:val="0023328F"/>
    <w:rsid w:val="002468D5"/>
    <w:rsid w:val="0026738A"/>
    <w:rsid w:val="0029333E"/>
    <w:rsid w:val="002B4B45"/>
    <w:rsid w:val="002E6971"/>
    <w:rsid w:val="0030243B"/>
    <w:rsid w:val="0031663C"/>
    <w:rsid w:val="00336875"/>
    <w:rsid w:val="003A0D7A"/>
    <w:rsid w:val="003C2936"/>
    <w:rsid w:val="003D186E"/>
    <w:rsid w:val="00414579"/>
    <w:rsid w:val="0042157D"/>
    <w:rsid w:val="00425D8F"/>
    <w:rsid w:val="0043173B"/>
    <w:rsid w:val="00441D69"/>
    <w:rsid w:val="00487DD3"/>
    <w:rsid w:val="004E5B16"/>
    <w:rsid w:val="004F2E18"/>
    <w:rsid w:val="00550DE1"/>
    <w:rsid w:val="00565DB2"/>
    <w:rsid w:val="005C6BE6"/>
    <w:rsid w:val="00631770"/>
    <w:rsid w:val="00645E18"/>
    <w:rsid w:val="006746BE"/>
    <w:rsid w:val="00684984"/>
    <w:rsid w:val="00694B12"/>
    <w:rsid w:val="006A1F62"/>
    <w:rsid w:val="006C1AE2"/>
    <w:rsid w:val="006E5061"/>
    <w:rsid w:val="00705AC9"/>
    <w:rsid w:val="00713E1A"/>
    <w:rsid w:val="00735B0B"/>
    <w:rsid w:val="00751EE1"/>
    <w:rsid w:val="0079254A"/>
    <w:rsid w:val="007B5AD9"/>
    <w:rsid w:val="007B6FA7"/>
    <w:rsid w:val="007C1D44"/>
    <w:rsid w:val="007D5CA4"/>
    <w:rsid w:val="007D5EC7"/>
    <w:rsid w:val="00804751"/>
    <w:rsid w:val="00806FD4"/>
    <w:rsid w:val="00833DA4"/>
    <w:rsid w:val="008B0927"/>
    <w:rsid w:val="008C4815"/>
    <w:rsid w:val="008C6A9B"/>
    <w:rsid w:val="008E18AE"/>
    <w:rsid w:val="008E28DC"/>
    <w:rsid w:val="008F01EE"/>
    <w:rsid w:val="009063D8"/>
    <w:rsid w:val="00907D7E"/>
    <w:rsid w:val="00920D42"/>
    <w:rsid w:val="00967F27"/>
    <w:rsid w:val="0098384E"/>
    <w:rsid w:val="009858A6"/>
    <w:rsid w:val="009A0965"/>
    <w:rsid w:val="00A224E6"/>
    <w:rsid w:val="00A31569"/>
    <w:rsid w:val="00A626FD"/>
    <w:rsid w:val="00A62B0F"/>
    <w:rsid w:val="00A76A97"/>
    <w:rsid w:val="00AA5019"/>
    <w:rsid w:val="00AA5CEA"/>
    <w:rsid w:val="00AC0B7D"/>
    <w:rsid w:val="00AE6926"/>
    <w:rsid w:val="00B67DAE"/>
    <w:rsid w:val="00B80029"/>
    <w:rsid w:val="00BA0340"/>
    <w:rsid w:val="00BA0758"/>
    <w:rsid w:val="00BA6A28"/>
    <w:rsid w:val="00BC2C68"/>
    <w:rsid w:val="00BE659E"/>
    <w:rsid w:val="00BF0B90"/>
    <w:rsid w:val="00C16E6D"/>
    <w:rsid w:val="00C214D1"/>
    <w:rsid w:val="00C60EAC"/>
    <w:rsid w:val="00CC7BDC"/>
    <w:rsid w:val="00CD048F"/>
    <w:rsid w:val="00CE523C"/>
    <w:rsid w:val="00CF14F0"/>
    <w:rsid w:val="00D0712B"/>
    <w:rsid w:val="00D11CDC"/>
    <w:rsid w:val="00D1250D"/>
    <w:rsid w:val="00D415D1"/>
    <w:rsid w:val="00D561EE"/>
    <w:rsid w:val="00D83887"/>
    <w:rsid w:val="00DB5C27"/>
    <w:rsid w:val="00DD44A6"/>
    <w:rsid w:val="00DF129D"/>
    <w:rsid w:val="00E06FC4"/>
    <w:rsid w:val="00E35C27"/>
    <w:rsid w:val="00E44027"/>
    <w:rsid w:val="00E70088"/>
    <w:rsid w:val="00E77B66"/>
    <w:rsid w:val="00E97DDF"/>
    <w:rsid w:val="00ED0018"/>
    <w:rsid w:val="00ED103B"/>
    <w:rsid w:val="00F16987"/>
    <w:rsid w:val="00F22B04"/>
    <w:rsid w:val="00F40886"/>
    <w:rsid w:val="00F50DBF"/>
    <w:rsid w:val="00F53D50"/>
    <w:rsid w:val="00F6216C"/>
    <w:rsid w:val="00F676A7"/>
    <w:rsid w:val="00F82DE4"/>
    <w:rsid w:val="00F84695"/>
    <w:rsid w:val="00F90C6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50"/>
    <w:pPr>
      <w:spacing w:after="200" w:line="276" w:lineRule="auto"/>
    </w:pPr>
  </w:style>
  <w:style w:type="paragraph" w:styleId="10">
    <w:name w:val="heading 1"/>
    <w:basedOn w:val="a"/>
    <w:next w:val="a"/>
    <w:link w:val="11"/>
    <w:uiPriority w:val="9"/>
    <w:qFormat/>
    <w:rsid w:val="003A0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D50"/>
    <w:rPr>
      <w:rFonts w:ascii="Times New Roman" w:eastAsiaTheme="minorEastAsia"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
    <w:name w:val="Основной текст (6)_"/>
    <w:basedOn w:val="a0"/>
    <w:link w:val="60"/>
    <w:rsid w:val="00F53D50"/>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F53D50"/>
    <w:pPr>
      <w:widowControl w:val="0"/>
      <w:shd w:val="clear" w:color="auto" w:fill="FFFFFF"/>
      <w:spacing w:before="300" w:after="2820" w:line="319" w:lineRule="exact"/>
      <w:jc w:val="right"/>
    </w:pPr>
    <w:rPr>
      <w:rFonts w:ascii="Times New Roman" w:eastAsia="Times New Roman" w:hAnsi="Times New Roman" w:cs="Times New Roman"/>
      <w:b/>
      <w:bCs/>
      <w:sz w:val="26"/>
      <w:szCs w:val="26"/>
    </w:rPr>
  </w:style>
  <w:style w:type="paragraph" w:styleId="a4">
    <w:name w:val="header"/>
    <w:basedOn w:val="a"/>
    <w:link w:val="a5"/>
    <w:uiPriority w:val="99"/>
    <w:semiHidden/>
    <w:unhideWhenUsed/>
    <w:rsid w:val="00AC0B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C0B7D"/>
  </w:style>
  <w:style w:type="paragraph" w:styleId="a6">
    <w:name w:val="footer"/>
    <w:basedOn w:val="a"/>
    <w:link w:val="a7"/>
    <w:uiPriority w:val="99"/>
    <w:semiHidden/>
    <w:unhideWhenUsed/>
    <w:rsid w:val="00AC0B7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C0B7D"/>
  </w:style>
  <w:style w:type="character" w:customStyle="1" w:styleId="12">
    <w:name w:val="Оглавление 1 Знак"/>
    <w:basedOn w:val="a0"/>
    <w:link w:val="1"/>
    <w:rsid w:val="00AC0B7D"/>
    <w:rPr>
      <w:rFonts w:ascii="Times New Roman" w:eastAsia="Times New Roman" w:hAnsi="Times New Roman" w:cs="Times New Roman"/>
      <w:b/>
      <w:bCs/>
      <w:sz w:val="26"/>
      <w:szCs w:val="26"/>
    </w:rPr>
  </w:style>
  <w:style w:type="paragraph" w:styleId="1">
    <w:name w:val="toc 1"/>
    <w:basedOn w:val="a"/>
    <w:link w:val="12"/>
    <w:autoRedefine/>
    <w:rsid w:val="00AC0B7D"/>
    <w:pPr>
      <w:widowControl w:val="0"/>
      <w:numPr>
        <w:numId w:val="1"/>
      </w:numPr>
      <w:tabs>
        <w:tab w:val="left" w:pos="387"/>
      </w:tabs>
      <w:spacing w:after="0" w:line="467" w:lineRule="exact"/>
      <w:jc w:val="both"/>
    </w:pPr>
    <w:rPr>
      <w:rFonts w:ascii="Times New Roman" w:eastAsia="Times New Roman" w:hAnsi="Times New Roman" w:cs="Times New Roman"/>
      <w:b/>
      <w:bCs/>
      <w:sz w:val="26"/>
      <w:szCs w:val="26"/>
    </w:rPr>
  </w:style>
  <w:style w:type="character" w:customStyle="1" w:styleId="13">
    <w:name w:val="Заголовок №1_"/>
    <w:basedOn w:val="a0"/>
    <w:link w:val="14"/>
    <w:rsid w:val="00CD048F"/>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CD048F"/>
    <w:rPr>
      <w:rFonts w:ascii="Times New Roman" w:eastAsia="Times New Roman" w:hAnsi="Times New Roman" w:cs="Times New Roman"/>
      <w:sz w:val="26"/>
      <w:szCs w:val="26"/>
      <w:shd w:val="clear" w:color="auto" w:fill="FFFFFF"/>
    </w:rPr>
  </w:style>
  <w:style w:type="character" w:customStyle="1" w:styleId="211pt">
    <w:name w:val="Основной текст (2) + 11 pt;Курсив"/>
    <w:basedOn w:val="2"/>
    <w:rsid w:val="00CD048F"/>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
    <w:name w:val="Основной текст (2) + Полужирный"/>
    <w:basedOn w:val="2"/>
    <w:rsid w:val="00CD048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4">
    <w:name w:val="Заголовок №1"/>
    <w:basedOn w:val="a"/>
    <w:link w:val="13"/>
    <w:rsid w:val="00CD048F"/>
    <w:pPr>
      <w:widowControl w:val="0"/>
      <w:shd w:val="clear" w:color="auto" w:fill="FFFFFF"/>
      <w:spacing w:after="0" w:line="319" w:lineRule="exact"/>
      <w:jc w:val="both"/>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CD048F"/>
    <w:pPr>
      <w:widowControl w:val="0"/>
      <w:shd w:val="clear" w:color="auto" w:fill="FFFFFF"/>
      <w:spacing w:after="0" w:line="319" w:lineRule="exact"/>
      <w:jc w:val="both"/>
    </w:pPr>
    <w:rPr>
      <w:rFonts w:ascii="Times New Roman" w:eastAsia="Times New Roman" w:hAnsi="Times New Roman" w:cs="Times New Roman"/>
      <w:sz w:val="26"/>
      <w:szCs w:val="26"/>
    </w:rPr>
  </w:style>
  <w:style w:type="paragraph" w:styleId="a8">
    <w:name w:val="List Paragraph"/>
    <w:basedOn w:val="a"/>
    <w:uiPriority w:val="34"/>
    <w:qFormat/>
    <w:rsid w:val="00F22B04"/>
    <w:pPr>
      <w:ind w:left="720"/>
      <w:contextualSpacing/>
    </w:pPr>
  </w:style>
  <w:style w:type="paragraph" w:styleId="a9">
    <w:name w:val="No Spacing"/>
    <w:uiPriority w:val="1"/>
    <w:qFormat/>
    <w:rsid w:val="00F16987"/>
  </w:style>
  <w:style w:type="character" w:customStyle="1" w:styleId="11">
    <w:name w:val="Заголовок 1 Знак"/>
    <w:basedOn w:val="a0"/>
    <w:link w:val="10"/>
    <w:uiPriority w:val="9"/>
    <w:rsid w:val="003A0D7A"/>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550D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0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28965">
      <w:bodyDiv w:val="1"/>
      <w:marLeft w:val="0"/>
      <w:marRight w:val="0"/>
      <w:marTop w:val="0"/>
      <w:marBottom w:val="0"/>
      <w:divBdr>
        <w:top w:val="none" w:sz="0" w:space="0" w:color="auto"/>
        <w:left w:val="none" w:sz="0" w:space="0" w:color="auto"/>
        <w:bottom w:val="none" w:sz="0" w:space="0" w:color="auto"/>
        <w:right w:val="none" w:sz="0" w:space="0" w:color="auto"/>
      </w:divBdr>
    </w:div>
    <w:div w:id="709762788">
      <w:bodyDiv w:val="1"/>
      <w:marLeft w:val="0"/>
      <w:marRight w:val="0"/>
      <w:marTop w:val="0"/>
      <w:marBottom w:val="0"/>
      <w:divBdr>
        <w:top w:val="none" w:sz="0" w:space="0" w:color="auto"/>
        <w:left w:val="none" w:sz="0" w:space="0" w:color="auto"/>
        <w:bottom w:val="none" w:sz="0" w:space="0" w:color="auto"/>
        <w:right w:val="none" w:sz="0" w:space="0" w:color="auto"/>
      </w:divBdr>
    </w:div>
    <w:div w:id="20202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dc:creator>
  <cp:lastModifiedBy>документ</cp:lastModifiedBy>
  <cp:revision>116</cp:revision>
  <dcterms:created xsi:type="dcterms:W3CDTF">2022-07-08T05:53:00Z</dcterms:created>
  <dcterms:modified xsi:type="dcterms:W3CDTF">2023-07-11T08:21:00Z</dcterms:modified>
</cp:coreProperties>
</file>