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FD3896" w14:textId="4F18F89C" w:rsidR="006046F0" w:rsidRDefault="00F060A5" w:rsidP="00324A90">
      <w:pPr>
        <w:pStyle w:val="60"/>
        <w:spacing w:after="0"/>
        <w:jc w:val="left"/>
        <w:rPr>
          <w:lang w:val="kk-KZ"/>
        </w:rPr>
      </w:pPr>
      <w:r>
        <w:rPr>
          <w:sz w:val="28"/>
          <w:szCs w:val="28"/>
          <w:lang w:val="kk-KZ"/>
        </w:rPr>
        <w:t xml:space="preserve">                                                    </w:t>
      </w:r>
      <w:r w:rsidR="00324A90">
        <w:rPr>
          <w:sz w:val="28"/>
          <w:szCs w:val="28"/>
          <w:lang w:val="kk-KZ"/>
        </w:rPr>
        <w:t xml:space="preserve">                          </w:t>
      </w:r>
    </w:p>
    <w:p w14:paraId="5870A42A" w14:textId="56D1B290" w:rsidR="006046F0" w:rsidRDefault="00324A90" w:rsidP="00B512D3">
      <w:pPr>
        <w:jc w:val="center"/>
        <w:rPr>
          <w:lang w:val="kk-KZ"/>
        </w:rPr>
      </w:pPr>
      <w:r>
        <w:rPr>
          <w:noProof/>
          <w:lang w:eastAsia="ru-RU"/>
        </w:rPr>
        <w:drawing>
          <wp:inline distT="0" distB="0" distL="0" distR="0" wp14:anchorId="45BC1DFF" wp14:editId="01FD5653">
            <wp:extent cx="6159500" cy="8470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 кос.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59500" cy="8470900"/>
                    </a:xfrm>
                    <a:prstGeom prst="rect">
                      <a:avLst/>
                    </a:prstGeom>
                  </pic:spPr>
                </pic:pic>
              </a:graphicData>
            </a:graphic>
          </wp:inline>
        </w:drawing>
      </w:r>
    </w:p>
    <w:p w14:paraId="7456B8A5" w14:textId="77777777" w:rsidR="006046F0" w:rsidRPr="006C5CC6" w:rsidRDefault="006046F0" w:rsidP="00B512D3">
      <w:pPr>
        <w:jc w:val="center"/>
        <w:rPr>
          <w:lang w:val="kk-KZ"/>
        </w:rPr>
      </w:pPr>
    </w:p>
    <w:p w14:paraId="3DF68688" w14:textId="77777777" w:rsidR="00E633A6" w:rsidRPr="006C5CC6" w:rsidRDefault="00E633A6" w:rsidP="00B512D3">
      <w:pPr>
        <w:jc w:val="center"/>
        <w:rPr>
          <w:lang w:val="kk-KZ"/>
        </w:rPr>
      </w:pPr>
    </w:p>
    <w:p w14:paraId="3593DB29" w14:textId="77777777" w:rsidR="00E633A6" w:rsidRPr="006C5CC6" w:rsidRDefault="00E633A6" w:rsidP="00B512D3">
      <w:pPr>
        <w:jc w:val="center"/>
        <w:rPr>
          <w:lang w:val="kk-KZ"/>
        </w:rPr>
      </w:pPr>
    </w:p>
    <w:p w14:paraId="044B7FE0" w14:textId="77777777" w:rsidR="00E633A6" w:rsidRDefault="00E633A6" w:rsidP="00B512D3">
      <w:pPr>
        <w:jc w:val="center"/>
        <w:rPr>
          <w:lang w:val="kk-KZ"/>
        </w:rPr>
      </w:pPr>
    </w:p>
    <w:p w14:paraId="5F756EE4" w14:textId="77777777" w:rsidR="00FC287F" w:rsidRDefault="00FC287F" w:rsidP="00B512D3">
      <w:pPr>
        <w:jc w:val="center"/>
        <w:rPr>
          <w:lang w:val="kk-KZ"/>
        </w:rPr>
      </w:pPr>
    </w:p>
    <w:p w14:paraId="372C1BB6" w14:textId="77777777" w:rsidR="00613417" w:rsidRDefault="00613417" w:rsidP="00B512D3">
      <w:pPr>
        <w:jc w:val="center"/>
        <w:rPr>
          <w:lang w:val="kk-KZ"/>
        </w:rPr>
      </w:pPr>
    </w:p>
    <w:p w14:paraId="322FEAC3" w14:textId="77777777" w:rsidR="00613417" w:rsidRDefault="00613417" w:rsidP="00B512D3">
      <w:pPr>
        <w:jc w:val="center"/>
        <w:rPr>
          <w:lang w:val="kk-KZ"/>
        </w:rPr>
      </w:pPr>
    </w:p>
    <w:p w14:paraId="734E05EA" w14:textId="53A99F12" w:rsidR="00613417" w:rsidRDefault="00613417" w:rsidP="00B512D3">
      <w:pPr>
        <w:jc w:val="center"/>
        <w:rPr>
          <w:lang w:val="kk-KZ"/>
        </w:rPr>
      </w:pPr>
    </w:p>
    <w:p w14:paraId="2D486569" w14:textId="4D6727E3" w:rsidR="00D81CAE" w:rsidRDefault="00D81CAE" w:rsidP="00B512D3">
      <w:pPr>
        <w:jc w:val="center"/>
        <w:rPr>
          <w:lang w:val="kk-KZ"/>
        </w:rPr>
      </w:pPr>
    </w:p>
    <w:p w14:paraId="097218E5" w14:textId="77777777" w:rsidR="00D81CAE" w:rsidRPr="006C5CC6" w:rsidRDefault="00D81CAE" w:rsidP="00B512D3">
      <w:pPr>
        <w:jc w:val="center"/>
        <w:rPr>
          <w:lang w:val="kk-KZ"/>
        </w:rPr>
      </w:pPr>
    </w:p>
    <w:p w14:paraId="1345E25D" w14:textId="77777777" w:rsidR="006046F0" w:rsidRDefault="006046F0" w:rsidP="00B512D3">
      <w:pPr>
        <w:jc w:val="center"/>
        <w:rPr>
          <w:lang w:val="kk-KZ"/>
        </w:rPr>
      </w:pPr>
    </w:p>
    <w:p w14:paraId="7B09C31A" w14:textId="77777777" w:rsidR="006046F0" w:rsidRPr="006046F0" w:rsidRDefault="006046F0" w:rsidP="006046F0">
      <w:pPr>
        <w:pStyle w:val="a9"/>
        <w:ind w:left="3342"/>
        <w:rPr>
          <w:rFonts w:ascii="Times New Roman" w:hAnsi="Times New Roman" w:cs="Times New Roman"/>
          <w:b/>
          <w:lang w:val="kk-KZ"/>
        </w:rPr>
      </w:pPr>
      <w:r w:rsidRPr="006046F0">
        <w:rPr>
          <w:rFonts w:ascii="Times New Roman" w:hAnsi="Times New Roman" w:cs="Times New Roman"/>
          <w:b/>
          <w:w w:val="95"/>
          <w:lang w:val="kk-KZ"/>
        </w:rPr>
        <w:t>1.</w:t>
      </w:r>
      <w:r w:rsidRPr="006046F0">
        <w:rPr>
          <w:rFonts w:ascii="Times New Roman" w:hAnsi="Times New Roman" w:cs="Times New Roman"/>
          <w:b/>
          <w:spacing w:val="14"/>
          <w:w w:val="95"/>
          <w:lang w:val="kk-KZ"/>
        </w:rPr>
        <w:t xml:space="preserve"> </w:t>
      </w:r>
      <w:r w:rsidRPr="006046F0">
        <w:rPr>
          <w:rFonts w:ascii="Times New Roman" w:hAnsi="Times New Roman" w:cs="Times New Roman"/>
          <w:b/>
          <w:w w:val="95"/>
          <w:lang w:val="kk-KZ"/>
        </w:rPr>
        <w:t>Қолдану саласы</w:t>
      </w:r>
    </w:p>
    <w:p w14:paraId="408EBAED" w14:textId="77777777" w:rsidR="006046F0" w:rsidRPr="006046F0" w:rsidRDefault="006046F0" w:rsidP="006046F0">
      <w:pPr>
        <w:spacing w:line="285" w:lineRule="exact"/>
        <w:ind w:firstLine="567"/>
        <w:jc w:val="both"/>
        <w:rPr>
          <w:rFonts w:ascii="Times New Roman" w:hAnsi="Times New Roman" w:cs="Times New Roman"/>
          <w:w w:val="95"/>
          <w:sz w:val="28"/>
          <w:szCs w:val="28"/>
          <w:lang w:val="kk-KZ"/>
        </w:rPr>
      </w:pPr>
      <w:r w:rsidRPr="006046F0">
        <w:rPr>
          <w:rFonts w:ascii="Times New Roman" w:hAnsi="Times New Roman" w:cs="Times New Roman"/>
          <w:w w:val="95"/>
          <w:sz w:val="28"/>
          <w:szCs w:val="28"/>
          <w:lang w:val="kk-KZ"/>
        </w:rPr>
        <w:t xml:space="preserve">Осы Нұсқаулық сыбайлас жемқорлық бағытындағы іс-қимылдарға не жататынын айқындайды, сыбайлас жемқорлық сипатындағы жағдай туындаған жағдайда </w:t>
      </w:r>
      <w:r w:rsidR="00FC287F">
        <w:rPr>
          <w:rFonts w:ascii="Times New Roman" w:hAnsi="Times New Roman" w:cs="Times New Roman"/>
          <w:w w:val="95"/>
          <w:sz w:val="28"/>
          <w:szCs w:val="28"/>
          <w:lang w:val="kk-KZ"/>
        </w:rPr>
        <w:t>қызметкерлердің</w:t>
      </w:r>
      <w:r w:rsidRPr="006046F0">
        <w:rPr>
          <w:rFonts w:ascii="Times New Roman" w:hAnsi="Times New Roman" w:cs="Times New Roman"/>
          <w:w w:val="95"/>
          <w:sz w:val="28"/>
          <w:szCs w:val="28"/>
          <w:lang w:val="kk-KZ"/>
        </w:rPr>
        <w:t xml:space="preserve"> іс-қимыл тәртібін белгілейді.</w:t>
      </w:r>
    </w:p>
    <w:p w14:paraId="3EA5E0F4" w14:textId="77777777" w:rsidR="006046F0" w:rsidRPr="006046F0" w:rsidRDefault="006046F0" w:rsidP="006046F0">
      <w:pPr>
        <w:spacing w:line="285" w:lineRule="exact"/>
        <w:ind w:firstLine="567"/>
        <w:jc w:val="both"/>
        <w:rPr>
          <w:rFonts w:ascii="Times New Roman" w:hAnsi="Times New Roman" w:cs="Times New Roman"/>
          <w:w w:val="95"/>
          <w:sz w:val="28"/>
          <w:szCs w:val="28"/>
          <w:lang w:val="kk-KZ"/>
        </w:rPr>
      </w:pPr>
      <w:r w:rsidRPr="006046F0">
        <w:rPr>
          <w:rFonts w:ascii="Times New Roman" w:hAnsi="Times New Roman" w:cs="Times New Roman"/>
          <w:w w:val="95"/>
          <w:sz w:val="28"/>
          <w:szCs w:val="28"/>
          <w:lang w:val="kk-KZ"/>
        </w:rPr>
        <w:t xml:space="preserve">Осы құжат барлық </w:t>
      </w:r>
      <w:r w:rsidR="00FC287F">
        <w:rPr>
          <w:rFonts w:ascii="Times New Roman" w:hAnsi="Times New Roman" w:cs="Times New Roman"/>
          <w:w w:val="95"/>
          <w:sz w:val="28"/>
          <w:szCs w:val="28"/>
          <w:lang w:val="kk-KZ"/>
        </w:rPr>
        <w:t>қызметшілер</w:t>
      </w:r>
      <w:r w:rsidRPr="006046F0">
        <w:rPr>
          <w:rFonts w:ascii="Times New Roman" w:hAnsi="Times New Roman" w:cs="Times New Roman"/>
          <w:w w:val="95"/>
          <w:sz w:val="28"/>
          <w:szCs w:val="28"/>
          <w:lang w:val="kk-KZ"/>
        </w:rPr>
        <w:t xml:space="preserve"> және лауазымды тұлғаларының танысуы және қолдануы үшін міндетті болып табылады.</w:t>
      </w:r>
    </w:p>
    <w:p w14:paraId="7CB3B5B9" w14:textId="77777777" w:rsidR="00FC287F" w:rsidRDefault="00FC287F" w:rsidP="006046F0">
      <w:pPr>
        <w:spacing w:line="285" w:lineRule="exact"/>
        <w:ind w:left="3974"/>
        <w:jc w:val="both"/>
        <w:rPr>
          <w:rFonts w:ascii="Times New Roman" w:hAnsi="Times New Roman" w:cs="Times New Roman"/>
          <w:w w:val="95"/>
          <w:sz w:val="28"/>
          <w:szCs w:val="28"/>
          <w:lang w:val="kk-KZ"/>
        </w:rPr>
      </w:pPr>
    </w:p>
    <w:p w14:paraId="154F662E" w14:textId="77777777" w:rsidR="006046F0" w:rsidRPr="00A83516" w:rsidRDefault="006046F0" w:rsidP="006046F0">
      <w:pPr>
        <w:spacing w:line="285" w:lineRule="exact"/>
        <w:ind w:left="3974"/>
        <w:jc w:val="both"/>
        <w:rPr>
          <w:rFonts w:ascii="Times New Roman" w:hAnsi="Times New Roman" w:cs="Times New Roman"/>
          <w:b/>
          <w:sz w:val="28"/>
          <w:szCs w:val="28"/>
          <w:lang w:val="kk-KZ"/>
        </w:rPr>
      </w:pPr>
      <w:r w:rsidRPr="00A83516">
        <w:rPr>
          <w:rFonts w:ascii="Times New Roman" w:hAnsi="Times New Roman" w:cs="Times New Roman"/>
          <w:b/>
          <w:sz w:val="28"/>
          <w:szCs w:val="28"/>
          <w:lang w:val="kk-KZ"/>
        </w:rPr>
        <w:t>2.</w:t>
      </w:r>
      <w:r w:rsidRPr="00A83516">
        <w:rPr>
          <w:rFonts w:ascii="Times New Roman" w:hAnsi="Times New Roman" w:cs="Times New Roman"/>
          <w:b/>
          <w:spacing w:val="2"/>
          <w:sz w:val="28"/>
          <w:szCs w:val="28"/>
          <w:lang w:val="kk-KZ"/>
        </w:rPr>
        <w:t xml:space="preserve"> </w:t>
      </w:r>
      <w:r w:rsidR="00A83516" w:rsidRPr="00A83516">
        <w:rPr>
          <w:rFonts w:ascii="Times New Roman" w:hAnsi="Times New Roman" w:cs="Times New Roman"/>
          <w:b/>
          <w:sz w:val="28"/>
          <w:szCs w:val="28"/>
          <w:lang w:val="kk-KZ"/>
        </w:rPr>
        <w:t>Терминдер</w:t>
      </w:r>
    </w:p>
    <w:p w14:paraId="220FC2D0" w14:textId="77777777" w:rsidR="00A83516" w:rsidRPr="00A83516" w:rsidRDefault="00613417" w:rsidP="00A83516">
      <w:pPr>
        <w:pStyle w:val="ab"/>
        <w:tabs>
          <w:tab w:val="left" w:pos="1018"/>
        </w:tabs>
        <w:spacing w:line="232" w:lineRule="auto"/>
        <w:ind w:right="227" w:firstLine="0"/>
        <w:rPr>
          <w:rFonts w:ascii="Times New Roman" w:hAnsi="Times New Roman" w:cs="Times New Roman"/>
          <w:sz w:val="28"/>
          <w:szCs w:val="28"/>
          <w:lang w:val="kk-KZ"/>
        </w:rPr>
      </w:pPr>
      <w:r>
        <w:rPr>
          <w:rFonts w:ascii="Times New Roman" w:hAnsi="Times New Roman" w:cs="Times New Roman"/>
          <w:w w:val="90"/>
          <w:sz w:val="28"/>
          <w:szCs w:val="28"/>
          <w:lang w:val="kk-KZ"/>
        </w:rPr>
        <w:tab/>
      </w:r>
      <w:r w:rsidR="00A83516" w:rsidRPr="00A83516">
        <w:rPr>
          <w:rFonts w:ascii="Times New Roman" w:hAnsi="Times New Roman" w:cs="Times New Roman"/>
          <w:w w:val="90"/>
          <w:sz w:val="28"/>
          <w:szCs w:val="28"/>
          <w:lang w:val="kk-KZ"/>
        </w:rPr>
        <w:t>Нұсқаулықта қолданылатын негізгі ұғымдар мен қысқартулар:</w:t>
      </w:r>
    </w:p>
    <w:p w14:paraId="51B15FB5" w14:textId="77777777" w:rsidR="00A83516" w:rsidRPr="007D4488" w:rsidRDefault="007D4488" w:rsidP="007D4488">
      <w:pPr>
        <w:tabs>
          <w:tab w:val="left" w:pos="1018"/>
        </w:tabs>
        <w:spacing w:line="232" w:lineRule="auto"/>
        <w:ind w:right="227"/>
        <w:jc w:val="both"/>
        <w:rPr>
          <w:rFonts w:ascii="Times New Roman" w:hAnsi="Times New Roman" w:cs="Times New Roman"/>
          <w:sz w:val="28"/>
          <w:szCs w:val="28"/>
          <w:lang w:val="kk-KZ"/>
        </w:rPr>
      </w:pPr>
      <w:r>
        <w:rPr>
          <w:rFonts w:ascii="Times New Roman" w:hAnsi="Times New Roman" w:cs="Times New Roman"/>
          <w:b/>
          <w:spacing w:val="1"/>
          <w:w w:val="95"/>
          <w:sz w:val="28"/>
          <w:szCs w:val="28"/>
          <w:lang w:val="kk-KZ"/>
        </w:rPr>
        <w:tab/>
      </w:r>
      <w:r w:rsidR="00A83516" w:rsidRPr="007D4488">
        <w:rPr>
          <w:rFonts w:ascii="Times New Roman" w:hAnsi="Times New Roman" w:cs="Times New Roman"/>
          <w:b/>
          <w:spacing w:val="1"/>
          <w:w w:val="95"/>
          <w:sz w:val="28"/>
          <w:szCs w:val="28"/>
          <w:lang w:val="kk-KZ"/>
        </w:rPr>
        <w:t xml:space="preserve">Жемқорлық </w:t>
      </w:r>
      <w:r w:rsidR="00A83516" w:rsidRPr="007D4488">
        <w:rPr>
          <w:rFonts w:ascii="Times New Roman" w:hAnsi="Times New Roman" w:cs="Times New Roman"/>
          <w:spacing w:val="1"/>
          <w:w w:val="95"/>
          <w:sz w:val="28"/>
          <w:szCs w:val="28"/>
          <w:lang w:val="kk-KZ"/>
        </w:rPr>
        <w:t>- жауапты мемлекеттік лауазымды атқаратын адамдардың, мемлекеттік функцияларды орындауға уәкілеттік берілген адамдардың, мемлекеттік функцияларды орындауға уәкілеттік берілген адамдарға теңестірілген адамдардың, лауазымды адамдардың өздерінің лауазымдық (қызметтік) өкілеттіктерін және соған байланысты мүмкіндіктерін жеке өзі немесе делдалдар арқылы мүліктік (мүліктік емес) игіліктер мен артықшылықтар алу немесе табу мақсатында заңсыз пайдалануы өзіне немесе үшінші тұлғаларға, сондай-ақ артықшылықтар мен артықшылықтар беру арқылы осы адамдарға пара беру.</w:t>
      </w:r>
    </w:p>
    <w:p w14:paraId="1CB17ACC" w14:textId="77777777" w:rsidR="006046F0" w:rsidRPr="007D4488" w:rsidRDefault="007D4488" w:rsidP="007D4488">
      <w:pPr>
        <w:tabs>
          <w:tab w:val="left" w:pos="1042"/>
        </w:tabs>
        <w:spacing w:line="235" w:lineRule="auto"/>
        <w:ind w:right="214"/>
        <w:jc w:val="both"/>
        <w:rPr>
          <w:rFonts w:ascii="Times New Roman" w:hAnsi="Times New Roman" w:cs="Times New Roman"/>
          <w:sz w:val="28"/>
          <w:szCs w:val="28"/>
          <w:lang w:val="kk-KZ"/>
        </w:rPr>
      </w:pPr>
      <w:r>
        <w:rPr>
          <w:rFonts w:ascii="Times New Roman" w:hAnsi="Times New Roman" w:cs="Times New Roman"/>
          <w:b/>
          <w:sz w:val="28"/>
          <w:szCs w:val="28"/>
          <w:lang w:val="kk-KZ"/>
        </w:rPr>
        <w:tab/>
      </w:r>
      <w:r w:rsidR="00726E5A" w:rsidRPr="007D4488">
        <w:rPr>
          <w:rFonts w:ascii="Times New Roman" w:hAnsi="Times New Roman" w:cs="Times New Roman"/>
          <w:b/>
          <w:sz w:val="28"/>
          <w:szCs w:val="28"/>
          <w:lang w:val="kk-KZ"/>
        </w:rPr>
        <w:t>Сыбайлас жемқорлыққа қарсы іс-қимыл</w:t>
      </w:r>
      <w:r w:rsidR="006046F0" w:rsidRPr="007D4488">
        <w:rPr>
          <w:rFonts w:ascii="Times New Roman" w:hAnsi="Times New Roman" w:cs="Times New Roman"/>
          <w:spacing w:val="1"/>
          <w:sz w:val="28"/>
          <w:szCs w:val="28"/>
          <w:lang w:val="kk-KZ"/>
        </w:rPr>
        <w:t xml:space="preserve"> </w:t>
      </w:r>
      <w:r w:rsidR="006046F0" w:rsidRPr="007D4488">
        <w:rPr>
          <w:rFonts w:ascii="Times New Roman" w:hAnsi="Times New Roman" w:cs="Times New Roman"/>
          <w:sz w:val="28"/>
          <w:szCs w:val="28"/>
          <w:lang w:val="kk-KZ"/>
        </w:rPr>
        <w:t>-</w:t>
      </w:r>
      <w:r w:rsidR="006046F0" w:rsidRPr="007D4488">
        <w:rPr>
          <w:rFonts w:ascii="Times New Roman" w:hAnsi="Times New Roman" w:cs="Times New Roman"/>
          <w:spacing w:val="1"/>
          <w:sz w:val="28"/>
          <w:szCs w:val="28"/>
          <w:lang w:val="kk-KZ"/>
        </w:rPr>
        <w:t xml:space="preserve"> </w:t>
      </w:r>
      <w:r w:rsidR="00726E5A" w:rsidRPr="007D4488">
        <w:rPr>
          <w:rFonts w:ascii="Times New Roman" w:hAnsi="Times New Roman" w:cs="Times New Roman"/>
          <w:sz w:val="28"/>
          <w:szCs w:val="28"/>
          <w:lang w:val="kk-KZ"/>
        </w:rPr>
        <w:t>сыбайлас жемқорлыққа қарсы іс-қимыл субъектілерінің өз өкілеттіктері шегіндегі сыбайлас жемқорлықтың алдын алу, оның ішінде қоғамда сыбайлас жемқорлыққа қарсы мәдениетті қалыптастыру, сыбайлас жемқорлық құқық бұзушылықтарды жасауға ықпал ететін себептер мен жағдайларды анықтау және жою жөніндегі, сондай-ақ сыбайлас жемқорлық құқық бұзушылықтарды анықтау, жолын кесу, ашу және тергеп-тексеру және олардың салдарларын жою жөніндегі қызметі.</w:t>
      </w:r>
    </w:p>
    <w:p w14:paraId="5FC0A7FE" w14:textId="77777777" w:rsidR="00726E5A" w:rsidRPr="007D4488" w:rsidRDefault="007D4488" w:rsidP="007D4488">
      <w:pPr>
        <w:tabs>
          <w:tab w:val="left" w:pos="1042"/>
        </w:tabs>
        <w:spacing w:line="235" w:lineRule="auto"/>
        <w:ind w:right="214"/>
        <w:jc w:val="both"/>
        <w:rPr>
          <w:rFonts w:ascii="Times New Roman" w:hAnsi="Times New Roman" w:cs="Times New Roman"/>
          <w:sz w:val="28"/>
          <w:szCs w:val="28"/>
          <w:lang w:val="kk-KZ"/>
        </w:rPr>
      </w:pPr>
      <w:r>
        <w:rPr>
          <w:rFonts w:ascii="Times New Roman" w:hAnsi="Times New Roman" w:cs="Times New Roman"/>
          <w:b/>
          <w:sz w:val="28"/>
          <w:szCs w:val="28"/>
          <w:lang w:val="kk-KZ"/>
        </w:rPr>
        <w:tab/>
      </w:r>
      <w:r w:rsidR="00726E5A" w:rsidRPr="007D4488">
        <w:rPr>
          <w:rFonts w:ascii="Times New Roman" w:hAnsi="Times New Roman" w:cs="Times New Roman"/>
          <w:b/>
          <w:sz w:val="28"/>
          <w:szCs w:val="28"/>
          <w:lang w:val="kk-KZ"/>
        </w:rPr>
        <w:t>Коммерциялық пара сатып алу</w:t>
      </w:r>
      <w:r w:rsidR="00200DDC" w:rsidRPr="007D4488">
        <w:rPr>
          <w:rFonts w:ascii="Times New Roman" w:hAnsi="Times New Roman" w:cs="Times New Roman"/>
          <w:b/>
          <w:sz w:val="28"/>
          <w:szCs w:val="28"/>
          <w:lang w:val="kk-KZ"/>
        </w:rPr>
        <w:t xml:space="preserve"> </w:t>
      </w:r>
      <w:r w:rsidR="00726E5A" w:rsidRPr="007D4488">
        <w:rPr>
          <w:rFonts w:ascii="Times New Roman" w:hAnsi="Times New Roman" w:cs="Times New Roman"/>
          <w:sz w:val="28"/>
          <w:szCs w:val="28"/>
          <w:lang w:val="kk-KZ"/>
        </w:rPr>
        <w:t>-</w:t>
      </w:r>
      <w:r w:rsidR="00200DDC" w:rsidRPr="007D4488">
        <w:rPr>
          <w:rFonts w:ascii="Times New Roman" w:hAnsi="Times New Roman" w:cs="Times New Roman"/>
          <w:sz w:val="28"/>
          <w:szCs w:val="28"/>
          <w:lang w:val="kk-KZ"/>
        </w:rPr>
        <w:t xml:space="preserve"> </w:t>
      </w:r>
      <w:r w:rsidR="00726E5A" w:rsidRPr="007D4488">
        <w:rPr>
          <w:rFonts w:ascii="Times New Roman" w:hAnsi="Times New Roman" w:cs="Times New Roman"/>
          <w:sz w:val="28"/>
          <w:szCs w:val="28"/>
          <w:lang w:val="kk-KZ"/>
        </w:rPr>
        <w:t>қоғамда басқару функцияларын орындайтын адамға ақшаны, бағалы қағаздарды немесе өзге де мүлікті заңсыз беру, сол сияқты өзінің қызмет бабын пайдаланғаны үшін, сондай-ақ параға сатып алуды жүзеге асыратын адамның мүддесі үшін жұмысына жалпы қамқорлығы немесе салғырттығы үшін оған мүліктік сипаттағы қызметтерді заңсыз көрсету.</w:t>
      </w:r>
    </w:p>
    <w:p w14:paraId="7CF9AAD7" w14:textId="77777777" w:rsidR="00726E5A" w:rsidRPr="007D4488" w:rsidRDefault="007D4488" w:rsidP="007D4488">
      <w:pPr>
        <w:tabs>
          <w:tab w:val="left" w:pos="1042"/>
        </w:tabs>
        <w:spacing w:line="235" w:lineRule="auto"/>
        <w:ind w:right="214"/>
        <w:jc w:val="both"/>
        <w:rPr>
          <w:rFonts w:ascii="Times New Roman" w:hAnsi="Times New Roman" w:cs="Times New Roman"/>
          <w:sz w:val="28"/>
          <w:szCs w:val="28"/>
          <w:lang w:val="kk-KZ"/>
        </w:rPr>
      </w:pPr>
      <w:r>
        <w:rPr>
          <w:rFonts w:ascii="Times New Roman" w:hAnsi="Times New Roman" w:cs="Times New Roman"/>
          <w:b/>
          <w:sz w:val="28"/>
          <w:szCs w:val="28"/>
          <w:lang w:val="kk-KZ"/>
        </w:rPr>
        <w:tab/>
      </w:r>
      <w:r w:rsidR="00726E5A" w:rsidRPr="007D4488">
        <w:rPr>
          <w:rFonts w:ascii="Times New Roman" w:hAnsi="Times New Roman" w:cs="Times New Roman"/>
          <w:b/>
          <w:sz w:val="28"/>
          <w:szCs w:val="28"/>
          <w:lang w:val="kk-KZ"/>
        </w:rPr>
        <w:t>Лауазымды адам</w:t>
      </w:r>
      <w:r w:rsidR="00200DDC" w:rsidRPr="007D4488">
        <w:rPr>
          <w:rFonts w:ascii="Times New Roman" w:hAnsi="Times New Roman" w:cs="Times New Roman"/>
          <w:sz w:val="28"/>
          <w:szCs w:val="28"/>
          <w:lang w:val="kk-KZ"/>
        </w:rPr>
        <w:t xml:space="preserve"> </w:t>
      </w:r>
      <w:r w:rsidR="00726E5A" w:rsidRPr="007D4488">
        <w:rPr>
          <w:rFonts w:ascii="Times New Roman" w:hAnsi="Times New Roman" w:cs="Times New Roman"/>
          <w:sz w:val="28"/>
          <w:szCs w:val="28"/>
          <w:lang w:val="kk-KZ"/>
        </w:rPr>
        <w:t>-</w:t>
      </w:r>
      <w:r w:rsidR="00200DDC" w:rsidRPr="007D4488">
        <w:rPr>
          <w:rFonts w:ascii="Times New Roman" w:hAnsi="Times New Roman" w:cs="Times New Roman"/>
          <w:sz w:val="28"/>
          <w:szCs w:val="28"/>
          <w:lang w:val="kk-KZ"/>
        </w:rPr>
        <w:t xml:space="preserve"> </w:t>
      </w:r>
      <w:r w:rsidR="00726E5A" w:rsidRPr="007D4488">
        <w:rPr>
          <w:rFonts w:ascii="Times New Roman" w:hAnsi="Times New Roman" w:cs="Times New Roman"/>
          <w:sz w:val="28"/>
          <w:szCs w:val="28"/>
          <w:lang w:val="kk-KZ"/>
        </w:rPr>
        <w:t>тұрақты, уақытша немесе арнайы өкілеттік бойынша билік өкілінің функцияларын жүзеге асыратын не мемлекеттік органдарда, квазимемлекеттік сектор субъектілерінде, жергілікті өзін-өзі басқару органдарында, сондай-ақ Қазақстан Республикасының Қарулы Күштерінде, басқа да әскерлері мен әскери құралымдарында ұйымдық-өкімдік немесе әкімшілік-шаруашылық функцияларды орындайтын адам.</w:t>
      </w:r>
    </w:p>
    <w:p w14:paraId="111BE5B5" w14:textId="77777777" w:rsidR="00200DDC" w:rsidRPr="007D4488" w:rsidRDefault="007D4488" w:rsidP="007D4488">
      <w:pPr>
        <w:tabs>
          <w:tab w:val="left" w:pos="1042"/>
        </w:tabs>
        <w:spacing w:line="235" w:lineRule="auto"/>
        <w:ind w:right="214"/>
        <w:jc w:val="both"/>
        <w:rPr>
          <w:rFonts w:ascii="Times New Roman" w:hAnsi="Times New Roman" w:cs="Times New Roman"/>
          <w:sz w:val="28"/>
          <w:szCs w:val="28"/>
          <w:lang w:val="kk-KZ"/>
        </w:rPr>
      </w:pPr>
      <w:r>
        <w:rPr>
          <w:rFonts w:ascii="Times New Roman" w:hAnsi="Times New Roman" w:cs="Times New Roman"/>
          <w:b/>
          <w:sz w:val="28"/>
          <w:szCs w:val="28"/>
          <w:lang w:val="kk-KZ"/>
        </w:rPr>
        <w:tab/>
      </w:r>
      <w:r w:rsidR="00200DDC" w:rsidRPr="007D4488">
        <w:rPr>
          <w:rFonts w:ascii="Times New Roman" w:hAnsi="Times New Roman" w:cs="Times New Roman"/>
          <w:b/>
          <w:sz w:val="28"/>
          <w:szCs w:val="28"/>
          <w:lang w:val="kk-KZ"/>
        </w:rPr>
        <w:t>Мүдделер қақтығысы</w:t>
      </w:r>
      <w:r w:rsidR="00200DDC" w:rsidRPr="007D4488">
        <w:rPr>
          <w:rFonts w:ascii="Times New Roman" w:hAnsi="Times New Roman" w:cs="Times New Roman"/>
          <w:sz w:val="28"/>
          <w:szCs w:val="28"/>
          <w:lang w:val="kk-KZ"/>
        </w:rPr>
        <w:t xml:space="preserve"> - жауапты мемлекеттік лауазымды атқаратын адамдардың, мемлекеттік функцияларды орындауға уәкілеттік берілген адамдардың, оларға теңестірілген адамдардың, лауазымды адамдардың жеке мүдделері мен олардың лауазымдық өкілеттіктері арасындағы қайшылық, бұл ретте аталған адамдардың жеке мүдделері олардың лауазымдық өкілеттіктерін тиісінше орындамауына әкеп соғуы мүмкін.</w:t>
      </w:r>
    </w:p>
    <w:p w14:paraId="7647FDEF" w14:textId="77777777" w:rsidR="00200DDC" w:rsidRPr="007D4488" w:rsidRDefault="007D4488" w:rsidP="007D4488">
      <w:pPr>
        <w:tabs>
          <w:tab w:val="left" w:pos="1042"/>
        </w:tabs>
        <w:spacing w:line="235" w:lineRule="auto"/>
        <w:ind w:right="214"/>
        <w:jc w:val="both"/>
        <w:rPr>
          <w:rFonts w:ascii="Times New Roman" w:hAnsi="Times New Roman" w:cs="Times New Roman"/>
          <w:sz w:val="28"/>
          <w:szCs w:val="28"/>
          <w:lang w:val="kk-KZ"/>
        </w:rPr>
      </w:pPr>
      <w:r>
        <w:rPr>
          <w:rFonts w:ascii="Times New Roman" w:hAnsi="Times New Roman" w:cs="Times New Roman"/>
          <w:b/>
          <w:sz w:val="28"/>
          <w:szCs w:val="28"/>
          <w:lang w:val="kk-KZ"/>
        </w:rPr>
        <w:tab/>
      </w:r>
      <w:r w:rsidR="00200DDC" w:rsidRPr="007D4488">
        <w:rPr>
          <w:rFonts w:ascii="Times New Roman" w:hAnsi="Times New Roman" w:cs="Times New Roman"/>
          <w:b/>
          <w:sz w:val="28"/>
          <w:szCs w:val="28"/>
          <w:lang w:val="kk-KZ"/>
        </w:rPr>
        <w:t>Пара</w:t>
      </w:r>
      <w:r w:rsidR="00200DDC" w:rsidRPr="007D4488">
        <w:rPr>
          <w:rFonts w:ascii="Times New Roman" w:hAnsi="Times New Roman" w:cs="Times New Roman"/>
          <w:sz w:val="28"/>
          <w:szCs w:val="28"/>
          <w:lang w:val="kk-KZ"/>
        </w:rPr>
        <w:t xml:space="preserve"> - мемлекеттік функцияларды орындауға уәкілеттік берілген адам не оған теңестірілген адам немесе жауапты мемлекеттік лауазымды атқаратын адам не лауазымды адам, сол сияқты шет мемлекеттің немесе </w:t>
      </w:r>
      <w:r w:rsidR="00200DDC" w:rsidRPr="007D4488">
        <w:rPr>
          <w:rFonts w:ascii="Times New Roman" w:hAnsi="Times New Roman" w:cs="Times New Roman"/>
          <w:sz w:val="28"/>
          <w:szCs w:val="28"/>
          <w:lang w:val="kk-KZ"/>
        </w:rPr>
        <w:lastRenderedPageBreak/>
        <w:t>халықаралық ұйымның лауазымды адамы жеке өзі немесе делдал арқылы алатын ақша, бағалы қағаздар, өзге де мүлік, мүлікке құқық немесе мүліктік сипаттағы пайда.</w:t>
      </w:r>
    </w:p>
    <w:p w14:paraId="42E5A7F8" w14:textId="77777777" w:rsidR="00200DDC" w:rsidRPr="007D4488" w:rsidRDefault="007D4488" w:rsidP="007D4488">
      <w:pPr>
        <w:tabs>
          <w:tab w:val="left" w:pos="1042"/>
        </w:tabs>
        <w:spacing w:line="235" w:lineRule="auto"/>
        <w:ind w:right="214"/>
        <w:jc w:val="both"/>
        <w:rPr>
          <w:rFonts w:ascii="Times New Roman" w:hAnsi="Times New Roman" w:cs="Times New Roman"/>
          <w:sz w:val="28"/>
          <w:szCs w:val="28"/>
          <w:lang w:val="kk-KZ"/>
        </w:rPr>
      </w:pPr>
      <w:r>
        <w:rPr>
          <w:rFonts w:ascii="Times New Roman" w:hAnsi="Times New Roman" w:cs="Times New Roman"/>
          <w:b/>
          <w:sz w:val="28"/>
          <w:szCs w:val="28"/>
          <w:lang w:val="kk-KZ"/>
        </w:rPr>
        <w:tab/>
      </w:r>
      <w:r w:rsidR="00200DDC" w:rsidRPr="007D4488">
        <w:rPr>
          <w:rFonts w:ascii="Times New Roman" w:hAnsi="Times New Roman" w:cs="Times New Roman"/>
          <w:b/>
          <w:sz w:val="28"/>
          <w:szCs w:val="28"/>
          <w:lang w:val="kk-KZ"/>
        </w:rPr>
        <w:t>Параны қорқытып алу</w:t>
      </w:r>
      <w:r w:rsidR="00200DDC" w:rsidRPr="007D4488">
        <w:rPr>
          <w:rFonts w:ascii="Times New Roman" w:hAnsi="Times New Roman" w:cs="Times New Roman"/>
          <w:sz w:val="28"/>
          <w:szCs w:val="28"/>
          <w:lang w:val="kk-KZ"/>
        </w:rPr>
        <w:t xml:space="preserve"> - адамның пара берушінің немесе оның атынан өкілдік ететін адамдардың заңды мүдделеріне нұқсан келтіруі мүмкін әрекеттер жасау қатерімен параны талап етуі не құқық қорғау мүдделері үшін зиянды салдардың алдын алу мақсатында ол пара беруге мәжбүр болатын жағдайларды қасақана жасауы.</w:t>
      </w:r>
    </w:p>
    <w:p w14:paraId="7F69AF87" w14:textId="77777777" w:rsidR="00200DDC" w:rsidRPr="00200DDC" w:rsidRDefault="00200DDC" w:rsidP="00200DDC">
      <w:pPr>
        <w:rPr>
          <w:rFonts w:ascii="Times New Roman" w:hAnsi="Times New Roman" w:cs="Times New Roman"/>
          <w:b/>
          <w:sz w:val="28"/>
          <w:lang w:val="kk-KZ"/>
        </w:rPr>
      </w:pPr>
    </w:p>
    <w:p w14:paraId="147FD777" w14:textId="77777777" w:rsidR="00200DDC" w:rsidRDefault="00200DDC" w:rsidP="00200DDC">
      <w:pPr>
        <w:jc w:val="center"/>
        <w:rPr>
          <w:rFonts w:ascii="Times New Roman" w:hAnsi="Times New Roman" w:cs="Times New Roman"/>
          <w:b/>
          <w:sz w:val="28"/>
          <w:lang w:val="kk-KZ"/>
        </w:rPr>
      </w:pPr>
      <w:r>
        <w:rPr>
          <w:rFonts w:ascii="Times New Roman" w:hAnsi="Times New Roman" w:cs="Times New Roman"/>
          <w:b/>
          <w:sz w:val="28"/>
          <w:lang w:val="kk-KZ"/>
        </w:rPr>
        <w:t xml:space="preserve">3. </w:t>
      </w:r>
      <w:r w:rsidRPr="00200DDC">
        <w:rPr>
          <w:rFonts w:ascii="Times New Roman" w:hAnsi="Times New Roman" w:cs="Times New Roman"/>
          <w:b/>
          <w:sz w:val="28"/>
          <w:lang w:val="kk-KZ"/>
        </w:rPr>
        <w:t>Жалпы ережелер</w:t>
      </w:r>
    </w:p>
    <w:p w14:paraId="0779A8CE" w14:textId="77777777" w:rsidR="00200DDC" w:rsidRPr="00200DDC" w:rsidRDefault="00200DDC" w:rsidP="00200DDC">
      <w:pPr>
        <w:ind w:firstLine="708"/>
        <w:jc w:val="both"/>
        <w:rPr>
          <w:rFonts w:ascii="Times New Roman" w:hAnsi="Times New Roman" w:cs="Times New Roman"/>
          <w:sz w:val="28"/>
          <w:lang w:val="kk-KZ"/>
        </w:rPr>
      </w:pPr>
      <w:r w:rsidRPr="00200DDC">
        <w:rPr>
          <w:rFonts w:ascii="Times New Roman" w:hAnsi="Times New Roman" w:cs="Times New Roman"/>
          <w:sz w:val="28"/>
          <w:lang w:val="kk-KZ"/>
        </w:rPr>
        <w:t>Қазақстан Республикасында пара алу және беру жөніндегі іс-әрекеттер заңға қайшы және Қылмыстық кодекс пен Әкімшілік құқық бұзушылық туралы Кодекстің қолданылу аясына жатады.</w:t>
      </w:r>
    </w:p>
    <w:p w14:paraId="614D9FA1" w14:textId="77777777" w:rsidR="00200DDC" w:rsidRPr="00200DDC" w:rsidRDefault="00200DDC" w:rsidP="00200DDC">
      <w:pPr>
        <w:ind w:firstLine="708"/>
        <w:jc w:val="both"/>
        <w:rPr>
          <w:rFonts w:ascii="Times New Roman" w:hAnsi="Times New Roman" w:cs="Times New Roman"/>
          <w:sz w:val="28"/>
          <w:lang w:val="kk-KZ"/>
        </w:rPr>
      </w:pPr>
      <w:r w:rsidRPr="00200DDC">
        <w:rPr>
          <w:rFonts w:ascii="Times New Roman" w:hAnsi="Times New Roman" w:cs="Times New Roman"/>
          <w:sz w:val="28"/>
          <w:lang w:val="kk-KZ"/>
        </w:rPr>
        <w:t>Егер ақша, өзге мүлік, материалдық қызмет көрсету түріндегі мүліктік пайда лауазымды адамның келісімімен оның туыстары мен жақындарына берілсе не егер ол бұған қарсылық білдірмесе және өзінің қызметтік өкілеттігін пара берушінің пайдасына пайдаланса, лауазымды адамның іс-әрекетін пара алу деп саралау керек.</w:t>
      </w:r>
    </w:p>
    <w:p w14:paraId="79F1D78D" w14:textId="77777777" w:rsidR="00200DDC" w:rsidRPr="00200DDC" w:rsidRDefault="00200DDC" w:rsidP="00200DDC">
      <w:pPr>
        <w:ind w:firstLine="708"/>
        <w:jc w:val="both"/>
        <w:rPr>
          <w:rFonts w:ascii="Times New Roman" w:hAnsi="Times New Roman" w:cs="Times New Roman"/>
          <w:sz w:val="28"/>
          <w:lang w:val="kk-KZ"/>
        </w:rPr>
      </w:pPr>
      <w:r w:rsidRPr="00200DDC">
        <w:rPr>
          <w:rFonts w:ascii="Times New Roman" w:hAnsi="Times New Roman" w:cs="Times New Roman"/>
          <w:sz w:val="28"/>
          <w:lang w:val="kk-KZ"/>
        </w:rPr>
        <w:t>PK заңнамасына сәйкес пара беру және коммерциялық параға сатып алу, ақшамен, бағалы қағаздармен және басқа да мүліктермен қатар, өтеусіз көрсетілетін, бірақ төленуі тиіс (туристік жолдамалар беру, пәтерді жөндеу, саяжай салу және т.б.) мүліктік сипаттағы пайда болуы мүмкін.</w:t>
      </w:r>
    </w:p>
    <w:p w14:paraId="4DE723EC" w14:textId="77777777" w:rsidR="00200DDC" w:rsidRDefault="00200DDC" w:rsidP="00200DDC">
      <w:pPr>
        <w:ind w:firstLine="708"/>
        <w:jc w:val="both"/>
        <w:rPr>
          <w:rFonts w:ascii="Times New Roman" w:hAnsi="Times New Roman" w:cs="Times New Roman"/>
          <w:sz w:val="28"/>
          <w:lang w:val="kk-KZ"/>
        </w:rPr>
      </w:pPr>
      <w:r w:rsidRPr="00200DDC">
        <w:rPr>
          <w:rFonts w:ascii="Times New Roman" w:hAnsi="Times New Roman" w:cs="Times New Roman"/>
          <w:sz w:val="28"/>
          <w:lang w:val="kk-KZ"/>
        </w:rPr>
        <w:t>Мүліктік сипаттағы пайда деп, атап айтқанда, берілетін мүліктің, жекешелендірілетін объектілердің құнын төмендету, жалдау төлемдерін азайту, банк кемелерін пайдаланғаны үшін пайыздық мөлшерлемелерді түсіну керек.</w:t>
      </w:r>
    </w:p>
    <w:p w14:paraId="3759FD8F" w14:textId="77777777" w:rsidR="00200DDC" w:rsidRPr="00200DDC" w:rsidRDefault="00200DDC" w:rsidP="00200DDC">
      <w:pPr>
        <w:ind w:firstLine="708"/>
        <w:jc w:val="both"/>
        <w:rPr>
          <w:rFonts w:ascii="Times New Roman" w:hAnsi="Times New Roman" w:cs="Times New Roman"/>
          <w:sz w:val="28"/>
          <w:lang w:val="kk-KZ"/>
        </w:rPr>
      </w:pPr>
      <w:r w:rsidRPr="00200DDC">
        <w:rPr>
          <w:rFonts w:ascii="Times New Roman" w:hAnsi="Times New Roman" w:cs="Times New Roman"/>
          <w:b/>
          <w:sz w:val="28"/>
          <w:lang w:val="kk-KZ"/>
        </w:rPr>
        <w:t>Пара алу және пара беру</w:t>
      </w:r>
      <w:r>
        <w:rPr>
          <w:rFonts w:ascii="Times New Roman" w:hAnsi="Times New Roman" w:cs="Times New Roman"/>
          <w:sz w:val="28"/>
          <w:lang w:val="kk-KZ"/>
        </w:rPr>
        <w:t xml:space="preserve"> </w:t>
      </w:r>
      <w:r w:rsidRPr="00200DDC">
        <w:rPr>
          <w:rFonts w:ascii="Times New Roman" w:hAnsi="Times New Roman" w:cs="Times New Roman"/>
          <w:sz w:val="28"/>
          <w:lang w:val="kk-KZ"/>
        </w:rPr>
        <w:t>-</w:t>
      </w:r>
      <w:r>
        <w:rPr>
          <w:rFonts w:ascii="Times New Roman" w:hAnsi="Times New Roman" w:cs="Times New Roman"/>
          <w:sz w:val="28"/>
          <w:lang w:val="kk-KZ"/>
        </w:rPr>
        <w:t xml:space="preserve"> </w:t>
      </w:r>
      <w:r w:rsidRPr="00200DDC">
        <w:rPr>
          <w:rFonts w:ascii="Times New Roman" w:hAnsi="Times New Roman" w:cs="Times New Roman"/>
          <w:sz w:val="28"/>
          <w:lang w:val="kk-KZ"/>
        </w:rPr>
        <w:t>бұл бір қылмыстық модельдің екі толық жағы егер пара туралы айтатын болсақ, онда пара алған (пара алушы) және оны берген (пара беруші) бар.</w:t>
      </w:r>
    </w:p>
    <w:p w14:paraId="12613536" w14:textId="77777777" w:rsidR="00200DDC" w:rsidRPr="00200DDC" w:rsidRDefault="00200DDC" w:rsidP="00200DDC">
      <w:pPr>
        <w:ind w:firstLine="708"/>
        <w:jc w:val="both"/>
        <w:rPr>
          <w:rFonts w:ascii="Times New Roman" w:hAnsi="Times New Roman" w:cs="Times New Roman"/>
          <w:sz w:val="28"/>
          <w:lang w:val="kk-KZ"/>
        </w:rPr>
      </w:pPr>
      <w:r w:rsidRPr="00200DDC">
        <w:rPr>
          <w:rFonts w:ascii="Times New Roman" w:hAnsi="Times New Roman" w:cs="Times New Roman"/>
          <w:b/>
          <w:sz w:val="28"/>
          <w:lang w:val="kk-KZ"/>
        </w:rPr>
        <w:t>Пара алу</w:t>
      </w:r>
      <w:r>
        <w:rPr>
          <w:rFonts w:ascii="Times New Roman" w:hAnsi="Times New Roman" w:cs="Times New Roman"/>
          <w:sz w:val="28"/>
          <w:lang w:val="kk-KZ"/>
        </w:rPr>
        <w:t xml:space="preserve"> </w:t>
      </w:r>
      <w:r w:rsidRPr="00200DDC">
        <w:rPr>
          <w:rFonts w:ascii="Times New Roman" w:hAnsi="Times New Roman" w:cs="Times New Roman"/>
          <w:sz w:val="28"/>
          <w:lang w:val="kk-KZ"/>
        </w:rPr>
        <w:t>-</w:t>
      </w:r>
      <w:r>
        <w:rPr>
          <w:rFonts w:ascii="Times New Roman" w:hAnsi="Times New Roman" w:cs="Times New Roman"/>
          <w:sz w:val="28"/>
          <w:lang w:val="kk-KZ"/>
        </w:rPr>
        <w:t xml:space="preserve"> </w:t>
      </w:r>
      <w:r w:rsidRPr="00200DDC">
        <w:rPr>
          <w:rFonts w:ascii="Times New Roman" w:hAnsi="Times New Roman" w:cs="Times New Roman"/>
          <w:sz w:val="28"/>
          <w:lang w:val="kk-KZ"/>
        </w:rPr>
        <w:t>ең қауі</w:t>
      </w:r>
      <w:r>
        <w:rPr>
          <w:rFonts w:ascii="Times New Roman" w:hAnsi="Times New Roman" w:cs="Times New Roman"/>
          <w:sz w:val="28"/>
          <w:lang w:val="kk-KZ"/>
        </w:rPr>
        <w:t xml:space="preserve">пті лауазымды тұлғалардың бірі </w:t>
      </w:r>
      <w:r w:rsidRPr="00200DDC">
        <w:rPr>
          <w:rFonts w:ascii="Times New Roman" w:hAnsi="Times New Roman" w:cs="Times New Roman"/>
          <w:sz w:val="28"/>
          <w:lang w:val="kk-KZ"/>
        </w:rPr>
        <w:t>қылмыс, әсіресе егер оны адамдар тобы жасаса немесе бопсалаумен бірге жүрсе, бұл лауазымды адамның заңды немесе заңсыз әрекеттері (әрекетсіздігі) үшін артықшылықтар мен артықшылықтар алудан тұрады.</w:t>
      </w:r>
    </w:p>
    <w:p w14:paraId="36431F6D" w14:textId="77777777" w:rsidR="00200DDC" w:rsidRDefault="00200DDC" w:rsidP="00200DDC">
      <w:pPr>
        <w:ind w:firstLine="708"/>
        <w:jc w:val="both"/>
        <w:rPr>
          <w:rFonts w:ascii="Times New Roman" w:hAnsi="Times New Roman" w:cs="Times New Roman"/>
          <w:sz w:val="28"/>
          <w:lang w:val="kk-KZ"/>
        </w:rPr>
      </w:pPr>
      <w:r w:rsidRPr="00200DDC">
        <w:rPr>
          <w:rFonts w:ascii="Times New Roman" w:hAnsi="Times New Roman" w:cs="Times New Roman"/>
          <w:b/>
          <w:sz w:val="28"/>
          <w:lang w:val="kk-KZ"/>
        </w:rPr>
        <w:t>Пара беру</w:t>
      </w:r>
      <w:r>
        <w:rPr>
          <w:rFonts w:ascii="Times New Roman" w:hAnsi="Times New Roman" w:cs="Times New Roman"/>
          <w:sz w:val="28"/>
          <w:lang w:val="kk-KZ"/>
        </w:rPr>
        <w:t xml:space="preserve"> </w:t>
      </w:r>
      <w:r w:rsidRPr="00200DDC">
        <w:rPr>
          <w:rFonts w:ascii="Times New Roman" w:hAnsi="Times New Roman" w:cs="Times New Roman"/>
          <w:sz w:val="28"/>
          <w:lang w:val="kk-KZ"/>
        </w:rPr>
        <w:t>-</w:t>
      </w:r>
      <w:r>
        <w:rPr>
          <w:rFonts w:ascii="Times New Roman" w:hAnsi="Times New Roman" w:cs="Times New Roman"/>
          <w:sz w:val="28"/>
          <w:lang w:val="kk-KZ"/>
        </w:rPr>
        <w:t xml:space="preserve"> </w:t>
      </w:r>
      <w:r w:rsidRPr="00200DDC">
        <w:rPr>
          <w:rFonts w:ascii="Times New Roman" w:hAnsi="Times New Roman" w:cs="Times New Roman"/>
          <w:sz w:val="28"/>
          <w:lang w:val="kk-KZ"/>
        </w:rPr>
        <w:t>лауазымды адамды заңды немесе заңсыз әрекеттер (әрекетсіздік) жасауға көндіруге, не берушінің пайдасына, оның ішінде жалпы қамқорлығы немесе жұмыс бабында бетімен кетушілік үшін қандай да бір артықшылықтар беруге, алуға бағытталған қылмыс.</w:t>
      </w:r>
    </w:p>
    <w:p w14:paraId="48196506" w14:textId="77777777" w:rsidR="00200DDC" w:rsidRDefault="00200DDC" w:rsidP="00200DDC">
      <w:pPr>
        <w:ind w:firstLine="708"/>
        <w:jc w:val="both"/>
        <w:rPr>
          <w:rFonts w:ascii="Times New Roman" w:hAnsi="Times New Roman" w:cs="Times New Roman"/>
          <w:sz w:val="28"/>
          <w:lang w:val="kk-KZ"/>
        </w:rPr>
      </w:pPr>
      <w:r w:rsidRPr="00200DDC">
        <w:rPr>
          <w:rFonts w:ascii="Times New Roman" w:hAnsi="Times New Roman" w:cs="Times New Roman"/>
          <w:sz w:val="28"/>
          <w:lang w:val="kk-KZ"/>
        </w:rPr>
        <w:t>Пара нысандары болуы мүмкін:</w:t>
      </w:r>
    </w:p>
    <w:p w14:paraId="11457B83" w14:textId="77777777" w:rsidR="00200DDC" w:rsidRPr="00AF5896" w:rsidRDefault="00200DDC" w:rsidP="00AF5896">
      <w:pPr>
        <w:ind w:firstLine="708"/>
        <w:jc w:val="both"/>
        <w:rPr>
          <w:rFonts w:ascii="Times New Roman" w:hAnsi="Times New Roman" w:cs="Times New Roman"/>
          <w:sz w:val="28"/>
          <w:lang w:val="kk-KZ"/>
        </w:rPr>
      </w:pPr>
      <w:r w:rsidRPr="00AF5896">
        <w:rPr>
          <w:rFonts w:ascii="Times New Roman" w:hAnsi="Times New Roman" w:cs="Times New Roman"/>
          <w:sz w:val="28"/>
          <w:lang w:val="kk-KZ"/>
        </w:rPr>
        <w:t>заттар, ақша, оның ішінде валюта, банктік чектер және бағалы қағаздар, бағалы металдар мен тастардан жасалған бұйымдар, автомашиналар, Тамақ өнімдері, бейнетехника, Тұрмыстық техника және басқа да тауарлар, пәтерлер, саяжайлар, қала сыртындағы үйлер, гараждар, жер учаскелері және басқа да жылжымайтын мүлік;</w:t>
      </w:r>
    </w:p>
    <w:p w14:paraId="31A00C62" w14:textId="77777777" w:rsidR="00200DDC" w:rsidRPr="00AF5896" w:rsidRDefault="00200DDC" w:rsidP="00AF5896">
      <w:pPr>
        <w:ind w:firstLine="708"/>
        <w:jc w:val="both"/>
        <w:rPr>
          <w:rFonts w:ascii="Times New Roman" w:hAnsi="Times New Roman" w:cs="Times New Roman"/>
          <w:sz w:val="28"/>
          <w:lang w:val="kk-KZ"/>
        </w:rPr>
      </w:pPr>
      <w:r w:rsidRPr="00AF5896">
        <w:rPr>
          <w:rFonts w:ascii="Times New Roman" w:hAnsi="Times New Roman" w:cs="Times New Roman"/>
          <w:sz w:val="28"/>
          <w:lang w:val="kk-KZ"/>
        </w:rPr>
        <w:t>пайдасы: емдеу, жөндеу және құрылыс жұмыстары, санаторийлер мен туристік сапарлар, шетелге сапарлар, ойын-сауық және басқа шығындарды ақысыз немесе төмендетілген бағамен төлеу.</w:t>
      </w:r>
    </w:p>
    <w:p w14:paraId="6407E37E" w14:textId="77777777" w:rsidR="00200DDC" w:rsidRPr="00AF5896" w:rsidRDefault="00200DDC" w:rsidP="00AF5896">
      <w:pPr>
        <w:ind w:firstLine="708"/>
        <w:jc w:val="both"/>
        <w:rPr>
          <w:rFonts w:ascii="Times New Roman" w:hAnsi="Times New Roman" w:cs="Times New Roman"/>
          <w:sz w:val="28"/>
          <w:lang w:val="kk-KZ"/>
        </w:rPr>
      </w:pPr>
      <w:r w:rsidRPr="00AF5896">
        <w:rPr>
          <w:rFonts w:ascii="Times New Roman" w:hAnsi="Times New Roman" w:cs="Times New Roman"/>
          <w:sz w:val="28"/>
          <w:lang w:val="kk-KZ"/>
        </w:rPr>
        <w:t>параның бүркемеленген түрі</w:t>
      </w:r>
      <w:r w:rsidR="00924055" w:rsidRPr="00AF5896">
        <w:rPr>
          <w:rFonts w:ascii="Times New Roman" w:hAnsi="Times New Roman" w:cs="Times New Roman"/>
          <w:sz w:val="28"/>
          <w:lang w:val="kk-KZ"/>
        </w:rPr>
        <w:t xml:space="preserve"> </w:t>
      </w:r>
      <w:r w:rsidRPr="00AF5896">
        <w:rPr>
          <w:rFonts w:ascii="Times New Roman" w:hAnsi="Times New Roman" w:cs="Times New Roman"/>
          <w:sz w:val="28"/>
          <w:lang w:val="kk-KZ"/>
        </w:rPr>
        <w:t>-</w:t>
      </w:r>
      <w:r w:rsidR="00924055" w:rsidRPr="00AF5896">
        <w:rPr>
          <w:rFonts w:ascii="Times New Roman" w:hAnsi="Times New Roman" w:cs="Times New Roman"/>
          <w:sz w:val="28"/>
          <w:lang w:val="kk-KZ"/>
        </w:rPr>
        <w:t xml:space="preserve"> </w:t>
      </w:r>
      <w:r w:rsidRPr="00AF5896">
        <w:rPr>
          <w:rFonts w:ascii="Times New Roman" w:hAnsi="Times New Roman" w:cs="Times New Roman"/>
          <w:sz w:val="28"/>
          <w:lang w:val="kk-KZ"/>
        </w:rPr>
        <w:t xml:space="preserve">жоқ қарызды өтеу, төмен бағамен сатып алынған тауарларды төлеу, тауарларды жоғары бағамен сатып алу, пара алушыға, оның туыстарына, достарына жалақы төлеу арқылы жалған еңбек </w:t>
      </w:r>
      <w:r w:rsidRPr="00AF5896">
        <w:rPr>
          <w:rFonts w:ascii="Times New Roman" w:hAnsi="Times New Roman" w:cs="Times New Roman"/>
          <w:sz w:val="28"/>
          <w:lang w:val="kk-KZ"/>
        </w:rPr>
        <w:lastRenderedPageBreak/>
        <w:t>шарттарын жасасу, жеңілдетілген несие алу, дәрістер, мақалалар мен кіт</w:t>
      </w:r>
      <w:r w:rsidR="00924055" w:rsidRPr="00AF5896">
        <w:rPr>
          <w:rFonts w:ascii="Times New Roman" w:hAnsi="Times New Roman" w:cs="Times New Roman"/>
          <w:sz w:val="28"/>
          <w:lang w:val="kk-KZ"/>
        </w:rPr>
        <w:t>аптар үшін қаламақыны көтеру, «кездей</w:t>
      </w:r>
      <w:r w:rsidRPr="00AF5896">
        <w:rPr>
          <w:rFonts w:ascii="Times New Roman" w:hAnsi="Times New Roman" w:cs="Times New Roman"/>
          <w:sz w:val="28"/>
          <w:lang w:val="kk-KZ"/>
        </w:rPr>
        <w:t>соқ</w:t>
      </w:r>
      <w:r w:rsidR="00924055" w:rsidRPr="00AF5896">
        <w:rPr>
          <w:rFonts w:ascii="Times New Roman" w:hAnsi="Times New Roman" w:cs="Times New Roman"/>
          <w:sz w:val="28"/>
          <w:lang w:val="kk-KZ"/>
        </w:rPr>
        <w:t xml:space="preserve">» </w:t>
      </w:r>
      <w:r w:rsidRPr="00AF5896">
        <w:rPr>
          <w:rFonts w:ascii="Times New Roman" w:hAnsi="Times New Roman" w:cs="Times New Roman"/>
          <w:sz w:val="28"/>
          <w:lang w:val="kk-KZ"/>
        </w:rPr>
        <w:t>Казинода жеңіске жету, қарызды кешіру, жалдау ақысын азайту, несие бойынша пайыздық мөлшерлемелерді арттыру және т. б.</w:t>
      </w:r>
    </w:p>
    <w:p w14:paraId="1DAF3516" w14:textId="77777777" w:rsidR="00924055" w:rsidRPr="00924055" w:rsidRDefault="00924055" w:rsidP="00924055">
      <w:pPr>
        <w:ind w:firstLine="708"/>
        <w:jc w:val="both"/>
        <w:rPr>
          <w:rFonts w:ascii="Times New Roman" w:hAnsi="Times New Roman" w:cs="Times New Roman"/>
          <w:sz w:val="28"/>
          <w:lang w:val="kk-KZ"/>
        </w:rPr>
      </w:pPr>
      <w:r w:rsidRPr="00924055">
        <w:rPr>
          <w:rFonts w:ascii="Times New Roman" w:hAnsi="Times New Roman" w:cs="Times New Roman"/>
          <w:sz w:val="28"/>
          <w:lang w:val="kk-KZ"/>
        </w:rPr>
        <w:t>Мүдделер қақтығысын болдырмау немесе реттеу туралы шектеулерді, тыйым салуларды және талаптарды, сыбайлас жемқорлық құқық бұзушылықтарды жасауға көндіру мақсатындағы өтініштер туралы қоғам басшылығына немесе комплаенс-қызметіне хабарлау міндетін, сыбайлас жемқорлыққа қарсы іс-қимыл мақсатында белгіленген өзге де міндеттерді сақтау маңызды.</w:t>
      </w:r>
    </w:p>
    <w:p w14:paraId="65945E70" w14:textId="77777777" w:rsidR="00924055" w:rsidRDefault="00924055" w:rsidP="00924055">
      <w:pPr>
        <w:ind w:firstLine="708"/>
        <w:jc w:val="both"/>
        <w:rPr>
          <w:rFonts w:ascii="Times New Roman" w:hAnsi="Times New Roman" w:cs="Times New Roman"/>
          <w:sz w:val="28"/>
          <w:lang w:val="kk-KZ"/>
        </w:rPr>
      </w:pPr>
      <w:r w:rsidRPr="00924055">
        <w:rPr>
          <w:rFonts w:ascii="Times New Roman" w:hAnsi="Times New Roman" w:cs="Times New Roman"/>
          <w:sz w:val="28"/>
          <w:lang w:val="kk-KZ"/>
        </w:rPr>
        <w:t>Айта кету керек, кейбір сөздерді, өрнектер мен қимылдарды басқалар пара беру туралы өтініш (ескерту) ретінде қабылдауы мүмкін.</w:t>
      </w:r>
    </w:p>
    <w:p w14:paraId="07F7D98A" w14:textId="77777777" w:rsidR="00924055" w:rsidRPr="00924055" w:rsidRDefault="00924055" w:rsidP="00924055">
      <w:pPr>
        <w:ind w:firstLine="708"/>
        <w:jc w:val="both"/>
        <w:rPr>
          <w:rFonts w:ascii="Times New Roman" w:hAnsi="Times New Roman" w:cs="Times New Roman"/>
          <w:sz w:val="28"/>
          <w:lang w:val="kk-KZ"/>
        </w:rPr>
      </w:pPr>
      <w:r>
        <w:rPr>
          <w:rFonts w:ascii="Times New Roman" w:hAnsi="Times New Roman" w:cs="Times New Roman"/>
          <w:sz w:val="28"/>
          <w:lang w:val="kk-KZ"/>
        </w:rPr>
        <w:t>Мұндай мәлімдемеге</w:t>
      </w:r>
      <w:r w:rsidRPr="00924055">
        <w:rPr>
          <w:rFonts w:ascii="Times New Roman" w:hAnsi="Times New Roman" w:cs="Times New Roman"/>
          <w:sz w:val="28"/>
          <w:lang w:val="kk-KZ"/>
        </w:rPr>
        <w:t xml:space="preserve"> мыналар жатады, мысалы:</w:t>
      </w:r>
    </w:p>
    <w:p w14:paraId="4A61375C" w14:textId="77777777" w:rsidR="00924055" w:rsidRDefault="00924055" w:rsidP="00924055">
      <w:pPr>
        <w:ind w:firstLine="708"/>
        <w:jc w:val="both"/>
        <w:rPr>
          <w:rFonts w:ascii="Times New Roman" w:hAnsi="Times New Roman" w:cs="Times New Roman"/>
          <w:sz w:val="28"/>
          <w:lang w:val="kk-KZ"/>
        </w:rPr>
      </w:pPr>
      <w:r>
        <w:rPr>
          <w:rFonts w:ascii="Times New Roman" w:hAnsi="Times New Roman" w:cs="Times New Roman"/>
          <w:sz w:val="28"/>
          <w:lang w:val="kk-KZ"/>
        </w:rPr>
        <w:t>• «</w:t>
      </w:r>
      <w:r w:rsidRPr="00924055">
        <w:rPr>
          <w:rFonts w:ascii="Times New Roman" w:hAnsi="Times New Roman" w:cs="Times New Roman"/>
          <w:sz w:val="28"/>
          <w:lang w:val="kk-KZ"/>
        </w:rPr>
        <w:t>Мәселені</w:t>
      </w:r>
      <w:r>
        <w:rPr>
          <w:rFonts w:ascii="Times New Roman" w:hAnsi="Times New Roman" w:cs="Times New Roman"/>
          <w:sz w:val="28"/>
          <w:lang w:val="kk-KZ"/>
        </w:rPr>
        <w:t xml:space="preserve"> шешу қиын, бірақ мүмкін»;</w:t>
      </w:r>
    </w:p>
    <w:p w14:paraId="0E958F0E" w14:textId="77777777" w:rsidR="00924055" w:rsidRPr="00924055" w:rsidRDefault="00924055" w:rsidP="00924055">
      <w:pPr>
        <w:ind w:firstLine="708"/>
        <w:jc w:val="both"/>
        <w:rPr>
          <w:rFonts w:ascii="Times New Roman" w:hAnsi="Times New Roman" w:cs="Times New Roman"/>
          <w:sz w:val="28"/>
          <w:lang w:val="kk-KZ"/>
        </w:rPr>
      </w:pPr>
      <w:r>
        <w:rPr>
          <w:rFonts w:ascii="Times New Roman" w:hAnsi="Times New Roman" w:cs="Times New Roman"/>
          <w:sz w:val="28"/>
          <w:lang w:val="kk-KZ"/>
        </w:rPr>
        <w:t>• «Нанға рахмет»</w:t>
      </w:r>
      <w:r w:rsidRPr="00924055">
        <w:rPr>
          <w:rFonts w:ascii="Times New Roman" w:hAnsi="Times New Roman" w:cs="Times New Roman"/>
          <w:sz w:val="28"/>
          <w:lang w:val="kk-KZ"/>
        </w:rPr>
        <w:t>;</w:t>
      </w:r>
    </w:p>
    <w:p w14:paraId="1A9DBC44" w14:textId="77777777" w:rsidR="00924055" w:rsidRPr="00924055" w:rsidRDefault="00924055" w:rsidP="00924055">
      <w:pPr>
        <w:ind w:firstLine="708"/>
        <w:jc w:val="both"/>
        <w:rPr>
          <w:rFonts w:ascii="Times New Roman" w:hAnsi="Times New Roman" w:cs="Times New Roman"/>
          <w:sz w:val="28"/>
          <w:lang w:val="kk-KZ"/>
        </w:rPr>
      </w:pPr>
      <w:r w:rsidRPr="00924055">
        <w:rPr>
          <w:rFonts w:ascii="Times New Roman" w:hAnsi="Times New Roman" w:cs="Times New Roman"/>
          <w:sz w:val="28"/>
          <w:lang w:val="kk-KZ"/>
        </w:rPr>
        <w:t xml:space="preserve">• </w:t>
      </w:r>
      <w:r w:rsidR="005C741E">
        <w:rPr>
          <w:rFonts w:ascii="Times New Roman" w:hAnsi="Times New Roman" w:cs="Times New Roman"/>
          <w:sz w:val="28"/>
          <w:lang w:val="kk-KZ"/>
        </w:rPr>
        <w:t>«</w:t>
      </w:r>
      <w:r w:rsidR="005C741E" w:rsidRPr="005C741E">
        <w:rPr>
          <w:rFonts w:ascii="Times New Roman" w:hAnsi="Times New Roman" w:cs="Times New Roman"/>
          <w:sz w:val="28"/>
          <w:lang w:val="kk-KZ"/>
        </w:rPr>
        <w:t>Келісейік</w:t>
      </w:r>
      <w:r w:rsidR="005C741E">
        <w:rPr>
          <w:rFonts w:ascii="Times New Roman" w:hAnsi="Times New Roman" w:cs="Times New Roman"/>
          <w:sz w:val="28"/>
          <w:lang w:val="kk-KZ"/>
        </w:rPr>
        <w:t>»</w:t>
      </w:r>
    </w:p>
    <w:p w14:paraId="304C4EAD" w14:textId="77777777" w:rsidR="00924055" w:rsidRPr="00924055" w:rsidRDefault="005C741E" w:rsidP="00924055">
      <w:pPr>
        <w:ind w:firstLine="708"/>
        <w:jc w:val="both"/>
        <w:rPr>
          <w:rFonts w:ascii="Times New Roman" w:hAnsi="Times New Roman" w:cs="Times New Roman"/>
          <w:sz w:val="28"/>
          <w:lang w:val="kk-KZ"/>
        </w:rPr>
      </w:pPr>
      <w:r>
        <w:rPr>
          <w:rFonts w:ascii="Times New Roman" w:hAnsi="Times New Roman" w:cs="Times New Roman"/>
          <w:sz w:val="28"/>
          <w:lang w:val="kk-KZ"/>
        </w:rPr>
        <w:t>• «Күшті дәлелдер қажет»</w:t>
      </w:r>
      <w:r w:rsidR="00924055" w:rsidRPr="00924055">
        <w:rPr>
          <w:rFonts w:ascii="Times New Roman" w:hAnsi="Times New Roman" w:cs="Times New Roman"/>
          <w:sz w:val="28"/>
          <w:lang w:val="kk-KZ"/>
        </w:rPr>
        <w:t>;</w:t>
      </w:r>
    </w:p>
    <w:p w14:paraId="7A7311BE" w14:textId="77777777" w:rsidR="00924055" w:rsidRPr="00924055" w:rsidRDefault="00924055" w:rsidP="00924055">
      <w:pPr>
        <w:ind w:firstLine="708"/>
        <w:jc w:val="both"/>
        <w:rPr>
          <w:rFonts w:ascii="Times New Roman" w:hAnsi="Times New Roman" w:cs="Times New Roman"/>
          <w:sz w:val="28"/>
          <w:lang w:val="kk-KZ"/>
        </w:rPr>
      </w:pPr>
      <w:r>
        <w:rPr>
          <w:rFonts w:ascii="Times New Roman" w:hAnsi="Times New Roman" w:cs="Times New Roman"/>
          <w:sz w:val="28"/>
          <w:lang w:val="kk-KZ"/>
        </w:rPr>
        <w:t>•</w:t>
      </w:r>
      <w:r w:rsidR="005C741E">
        <w:rPr>
          <w:rFonts w:ascii="Times New Roman" w:hAnsi="Times New Roman" w:cs="Times New Roman"/>
          <w:sz w:val="28"/>
          <w:lang w:val="kk-KZ"/>
        </w:rPr>
        <w:t xml:space="preserve"> «Параметрлерді талқылау керек»</w:t>
      </w:r>
      <w:r w:rsidRPr="00924055">
        <w:rPr>
          <w:rFonts w:ascii="Times New Roman" w:hAnsi="Times New Roman" w:cs="Times New Roman"/>
          <w:sz w:val="28"/>
          <w:lang w:val="kk-KZ"/>
        </w:rPr>
        <w:t>:</w:t>
      </w:r>
    </w:p>
    <w:p w14:paraId="2B7CB07E" w14:textId="77777777" w:rsidR="00FF3247" w:rsidRDefault="005C741E" w:rsidP="00924055">
      <w:pPr>
        <w:ind w:firstLine="708"/>
        <w:jc w:val="both"/>
        <w:rPr>
          <w:rFonts w:ascii="Times New Roman" w:hAnsi="Times New Roman" w:cs="Times New Roman"/>
          <w:sz w:val="28"/>
          <w:lang w:val="kk-KZ"/>
        </w:rPr>
      </w:pPr>
      <w:r>
        <w:rPr>
          <w:rFonts w:ascii="Times New Roman" w:hAnsi="Times New Roman" w:cs="Times New Roman"/>
          <w:sz w:val="28"/>
          <w:lang w:val="kk-KZ"/>
        </w:rPr>
        <w:t xml:space="preserve">• «Ал, біз не істейміз?» </w:t>
      </w:r>
      <w:r w:rsidR="00924055" w:rsidRPr="00924055">
        <w:rPr>
          <w:rFonts w:ascii="Times New Roman" w:hAnsi="Times New Roman" w:cs="Times New Roman"/>
          <w:sz w:val="28"/>
          <w:lang w:val="kk-KZ"/>
        </w:rPr>
        <w:t>және т. б.</w:t>
      </w:r>
    </w:p>
    <w:p w14:paraId="698B9F06" w14:textId="77777777" w:rsidR="00924055" w:rsidRDefault="00FF3247" w:rsidP="00FF3247">
      <w:pPr>
        <w:ind w:firstLine="708"/>
        <w:rPr>
          <w:rFonts w:ascii="Times New Roman" w:hAnsi="Times New Roman" w:cs="Times New Roman"/>
          <w:sz w:val="28"/>
          <w:lang w:val="kk-KZ"/>
        </w:rPr>
      </w:pPr>
      <w:r w:rsidRPr="00FF3247">
        <w:rPr>
          <w:rFonts w:ascii="Times New Roman" w:hAnsi="Times New Roman" w:cs="Times New Roman"/>
          <w:sz w:val="28"/>
          <w:lang w:val="kk-KZ"/>
        </w:rPr>
        <w:t>Ұйымдардың өкілдерімен және азаматтармен, әсіресе олардың пайдасы лауазымды тұлғалардың шешімдері мен әрекеттеріне байланысты белгілі бір тақырыптарды талқылау пара беру туралы өтініш ретінде де қабылдануы мүмкін</w:t>
      </w:r>
      <w:r>
        <w:rPr>
          <w:rFonts w:ascii="Times New Roman" w:hAnsi="Times New Roman" w:cs="Times New Roman"/>
          <w:sz w:val="28"/>
          <w:lang w:val="kk-KZ"/>
        </w:rPr>
        <w:t>.</w:t>
      </w:r>
    </w:p>
    <w:p w14:paraId="2C608D6F" w14:textId="77777777" w:rsidR="00FF3247" w:rsidRDefault="00FF3247" w:rsidP="00FF3247">
      <w:pPr>
        <w:ind w:firstLine="708"/>
        <w:rPr>
          <w:lang w:val="kk-KZ"/>
        </w:rPr>
      </w:pPr>
      <w:r w:rsidRPr="00FF3247">
        <w:rPr>
          <w:rFonts w:ascii="Times New Roman" w:hAnsi="Times New Roman" w:cs="Times New Roman"/>
          <w:sz w:val="28"/>
          <w:lang w:val="kk-KZ"/>
        </w:rPr>
        <w:t>Мұндай тақырыптардың қатарына, мысалы:</w:t>
      </w:r>
    </w:p>
    <w:p w14:paraId="0F1EB684" w14:textId="77777777" w:rsidR="00FF3247" w:rsidRPr="00FF3247" w:rsidRDefault="00FF3247" w:rsidP="00FF3247">
      <w:pPr>
        <w:ind w:firstLine="708"/>
        <w:jc w:val="both"/>
        <w:rPr>
          <w:rFonts w:ascii="Times New Roman" w:hAnsi="Times New Roman" w:cs="Times New Roman"/>
          <w:sz w:val="28"/>
          <w:lang w:val="kk-KZ"/>
        </w:rPr>
      </w:pPr>
      <w:r w:rsidRPr="00924055">
        <w:rPr>
          <w:rFonts w:ascii="Times New Roman" w:hAnsi="Times New Roman" w:cs="Times New Roman"/>
          <w:sz w:val="28"/>
          <w:lang w:val="kk-KZ"/>
        </w:rPr>
        <w:t xml:space="preserve">• </w:t>
      </w:r>
      <w:r w:rsidRPr="00FF3247">
        <w:rPr>
          <w:rFonts w:ascii="Times New Roman" w:hAnsi="Times New Roman" w:cs="Times New Roman"/>
          <w:sz w:val="28"/>
          <w:lang w:val="kk-KZ"/>
        </w:rPr>
        <w:t xml:space="preserve"> жалақының төмен деңгейі және қандай да бір мұқтаждықтарды іске асыруға ақша қаражатының жетіспеуі;</w:t>
      </w:r>
    </w:p>
    <w:p w14:paraId="284C9B9B" w14:textId="77777777" w:rsidR="00FF3247" w:rsidRPr="00FF3247" w:rsidRDefault="00FF3247" w:rsidP="00FF3247">
      <w:pPr>
        <w:ind w:firstLine="708"/>
        <w:jc w:val="both"/>
        <w:rPr>
          <w:rFonts w:ascii="Times New Roman" w:hAnsi="Times New Roman" w:cs="Times New Roman"/>
          <w:sz w:val="28"/>
          <w:lang w:val="kk-KZ"/>
        </w:rPr>
      </w:pPr>
      <w:r w:rsidRPr="00924055">
        <w:rPr>
          <w:rFonts w:ascii="Times New Roman" w:hAnsi="Times New Roman" w:cs="Times New Roman"/>
          <w:sz w:val="28"/>
          <w:lang w:val="kk-KZ"/>
        </w:rPr>
        <w:t xml:space="preserve">• </w:t>
      </w:r>
      <w:r>
        <w:rPr>
          <w:rFonts w:ascii="Times New Roman" w:hAnsi="Times New Roman" w:cs="Times New Roman"/>
          <w:sz w:val="28"/>
          <w:lang w:val="kk-KZ"/>
        </w:rPr>
        <w:t xml:space="preserve"> </w:t>
      </w:r>
      <w:r w:rsidRPr="00FF3247">
        <w:rPr>
          <w:rFonts w:ascii="Times New Roman" w:hAnsi="Times New Roman" w:cs="Times New Roman"/>
          <w:sz w:val="28"/>
          <w:lang w:val="kk-KZ"/>
        </w:rPr>
        <w:t>қандай да бір мүлікті сатып алу, қандай да бір қызметті алу</w:t>
      </w:r>
      <w:r w:rsidR="00926FA5">
        <w:rPr>
          <w:rFonts w:ascii="Times New Roman" w:hAnsi="Times New Roman" w:cs="Times New Roman"/>
          <w:sz w:val="28"/>
          <w:lang w:val="kk-KZ"/>
        </w:rPr>
        <w:t>, туристік сапарға шығу ниеті</w:t>
      </w:r>
      <w:r w:rsidRPr="00FF3247">
        <w:rPr>
          <w:rFonts w:ascii="Times New Roman" w:hAnsi="Times New Roman" w:cs="Times New Roman"/>
          <w:sz w:val="28"/>
          <w:lang w:val="kk-KZ"/>
        </w:rPr>
        <w:t>;</w:t>
      </w:r>
    </w:p>
    <w:p w14:paraId="1DFA3EE2" w14:textId="77777777" w:rsidR="00FF3247" w:rsidRPr="00FF3247" w:rsidRDefault="00FF3247" w:rsidP="00FF3247">
      <w:pPr>
        <w:ind w:firstLine="708"/>
        <w:jc w:val="both"/>
        <w:rPr>
          <w:rFonts w:ascii="Times New Roman" w:hAnsi="Times New Roman" w:cs="Times New Roman"/>
          <w:sz w:val="28"/>
          <w:lang w:val="kk-KZ"/>
        </w:rPr>
      </w:pPr>
      <w:r w:rsidRPr="00924055">
        <w:rPr>
          <w:rFonts w:ascii="Times New Roman" w:hAnsi="Times New Roman" w:cs="Times New Roman"/>
          <w:sz w:val="28"/>
          <w:lang w:val="kk-KZ"/>
        </w:rPr>
        <w:t xml:space="preserve">• </w:t>
      </w:r>
      <w:r>
        <w:rPr>
          <w:rFonts w:ascii="Times New Roman" w:hAnsi="Times New Roman" w:cs="Times New Roman"/>
          <w:sz w:val="28"/>
          <w:lang w:val="kk-KZ"/>
        </w:rPr>
        <w:t xml:space="preserve"> </w:t>
      </w:r>
      <w:r w:rsidRPr="00FF3247">
        <w:rPr>
          <w:rFonts w:ascii="Times New Roman" w:hAnsi="Times New Roman" w:cs="Times New Roman"/>
          <w:sz w:val="28"/>
          <w:lang w:val="kk-KZ"/>
        </w:rPr>
        <w:t>лауазымды тұлғаның туысқандарында жұмыстың болмауы;</w:t>
      </w:r>
    </w:p>
    <w:p w14:paraId="244B3912" w14:textId="77777777" w:rsidR="00FF3247" w:rsidRDefault="00FF3247" w:rsidP="00FF3247">
      <w:pPr>
        <w:ind w:firstLine="708"/>
        <w:jc w:val="both"/>
        <w:rPr>
          <w:rFonts w:ascii="Times New Roman" w:hAnsi="Times New Roman" w:cs="Times New Roman"/>
          <w:sz w:val="28"/>
          <w:lang w:val="kk-KZ"/>
        </w:rPr>
      </w:pPr>
      <w:r w:rsidRPr="00924055">
        <w:rPr>
          <w:rFonts w:ascii="Times New Roman" w:hAnsi="Times New Roman" w:cs="Times New Roman"/>
          <w:sz w:val="28"/>
          <w:lang w:val="kk-KZ"/>
        </w:rPr>
        <w:t xml:space="preserve">• </w:t>
      </w:r>
      <w:r>
        <w:rPr>
          <w:rFonts w:ascii="Times New Roman" w:hAnsi="Times New Roman" w:cs="Times New Roman"/>
          <w:sz w:val="28"/>
          <w:lang w:val="kk-KZ"/>
        </w:rPr>
        <w:t xml:space="preserve"> </w:t>
      </w:r>
      <w:r w:rsidRPr="00FF3247">
        <w:rPr>
          <w:rFonts w:ascii="Times New Roman" w:hAnsi="Times New Roman" w:cs="Times New Roman"/>
          <w:sz w:val="28"/>
          <w:lang w:val="kk-KZ"/>
        </w:rPr>
        <w:t>лауазымды тұлғаның балаларының білім беру мекемелеріне түсу қажеттілігі және т. б.</w:t>
      </w:r>
    </w:p>
    <w:p w14:paraId="74D940A0" w14:textId="77777777" w:rsidR="00FF3247" w:rsidRPr="00FF3247" w:rsidRDefault="00FF3247" w:rsidP="00FF3247">
      <w:pPr>
        <w:ind w:firstLine="708"/>
        <w:jc w:val="both"/>
        <w:rPr>
          <w:rFonts w:ascii="Times New Roman" w:hAnsi="Times New Roman" w:cs="Times New Roman"/>
          <w:sz w:val="28"/>
          <w:lang w:val="kk-KZ"/>
        </w:rPr>
      </w:pPr>
      <w:r w:rsidRPr="00FF3247">
        <w:rPr>
          <w:rFonts w:ascii="Times New Roman" w:hAnsi="Times New Roman" w:cs="Times New Roman"/>
          <w:sz w:val="28"/>
          <w:lang w:val="kk-KZ"/>
        </w:rPr>
        <w:t>Лауазымды тұлғаның белгілі бір ұсыныстары, әсіресе</w:t>
      </w:r>
      <w:r>
        <w:rPr>
          <w:rFonts w:ascii="Times New Roman" w:hAnsi="Times New Roman" w:cs="Times New Roman"/>
          <w:sz w:val="28"/>
          <w:lang w:val="kk-KZ"/>
        </w:rPr>
        <w:t xml:space="preserve"> </w:t>
      </w:r>
      <w:r w:rsidRPr="00FF3247">
        <w:rPr>
          <w:rFonts w:ascii="Times New Roman" w:hAnsi="Times New Roman" w:cs="Times New Roman"/>
          <w:sz w:val="28"/>
          <w:lang w:val="kk-KZ"/>
        </w:rPr>
        <w:t xml:space="preserve">егер олар ұйымдардың өкілдеріне және пайдасы олардың шешімдері мен әрекеттеріне байланысты азаматтарға жолданса, пара беру туралы өтініш ретінде қабылдануы мүмкін. Бұл мұндай ұсыныстар жақсы ниетпен туындаған және шенеуніктің жеке пайдасына байланысты болмаған жағдайда да мүмкін. </w:t>
      </w:r>
    </w:p>
    <w:p w14:paraId="4D913934" w14:textId="77777777" w:rsidR="00FF3247" w:rsidRDefault="00FF3247" w:rsidP="00FF3247">
      <w:pPr>
        <w:ind w:firstLine="708"/>
        <w:jc w:val="both"/>
        <w:rPr>
          <w:rFonts w:ascii="Times New Roman" w:hAnsi="Times New Roman" w:cs="Times New Roman"/>
          <w:sz w:val="28"/>
          <w:lang w:val="kk-KZ"/>
        </w:rPr>
      </w:pPr>
      <w:r w:rsidRPr="00FF3247">
        <w:rPr>
          <w:rFonts w:ascii="Times New Roman" w:hAnsi="Times New Roman" w:cs="Times New Roman"/>
          <w:sz w:val="28"/>
          <w:lang w:val="kk-KZ"/>
        </w:rPr>
        <w:t>Мұндай ұсыныстарға, мысалы, ұсыныстар кіреді:</w:t>
      </w:r>
    </w:p>
    <w:p w14:paraId="574C5C20" w14:textId="77777777" w:rsidR="00FF3247" w:rsidRPr="00FF3247" w:rsidRDefault="00FF3247" w:rsidP="002800FA">
      <w:pPr>
        <w:ind w:firstLine="708"/>
        <w:jc w:val="both"/>
        <w:rPr>
          <w:rFonts w:ascii="Times New Roman" w:hAnsi="Times New Roman" w:cs="Times New Roman"/>
          <w:sz w:val="28"/>
          <w:lang w:val="kk-KZ"/>
        </w:rPr>
      </w:pPr>
      <w:r w:rsidRPr="00FF3247">
        <w:rPr>
          <w:rFonts w:ascii="Times New Roman" w:hAnsi="Times New Roman" w:cs="Times New Roman"/>
          <w:sz w:val="28"/>
          <w:lang w:val="kk-KZ"/>
        </w:rPr>
        <w:t>лауазымды тұлғаға және (немесе) оның туыстарына жеңілдік беру;</w:t>
      </w:r>
    </w:p>
    <w:p w14:paraId="27772878" w14:textId="77777777" w:rsidR="00FF3247" w:rsidRPr="00FF3247" w:rsidRDefault="00FF3247" w:rsidP="002800FA">
      <w:pPr>
        <w:ind w:firstLine="708"/>
        <w:jc w:val="both"/>
        <w:rPr>
          <w:rFonts w:ascii="Times New Roman" w:hAnsi="Times New Roman" w:cs="Times New Roman"/>
          <w:sz w:val="28"/>
          <w:lang w:val="kk-KZ"/>
        </w:rPr>
      </w:pPr>
      <w:r w:rsidRPr="00FF3247">
        <w:rPr>
          <w:rFonts w:ascii="Times New Roman" w:hAnsi="Times New Roman" w:cs="Times New Roman"/>
          <w:sz w:val="28"/>
          <w:lang w:val="kk-KZ"/>
        </w:rPr>
        <w:t>анықталған бұзушылықтарды жою, мемлекеттік келісімшарт шеңберінде жұмыстарды орындау, қажетті құжаттарды дайындау үшін нақты компанияның және (немесе) сарапшылардың қызметтер</w:t>
      </w:r>
      <w:r w:rsidR="002800FA">
        <w:rPr>
          <w:rFonts w:ascii="Times New Roman" w:hAnsi="Times New Roman" w:cs="Times New Roman"/>
          <w:sz w:val="28"/>
          <w:lang w:val="kk-KZ"/>
        </w:rPr>
        <w:t>ін пайдалану;</w:t>
      </w:r>
    </w:p>
    <w:p w14:paraId="21584C34" w14:textId="77777777" w:rsidR="00FF3247" w:rsidRPr="00FF3247" w:rsidRDefault="00FF3247" w:rsidP="002800FA">
      <w:pPr>
        <w:ind w:firstLine="708"/>
        <w:jc w:val="both"/>
        <w:rPr>
          <w:rFonts w:ascii="Times New Roman" w:hAnsi="Times New Roman" w:cs="Times New Roman"/>
          <w:sz w:val="28"/>
          <w:lang w:val="kk-KZ"/>
        </w:rPr>
      </w:pPr>
      <w:r w:rsidRPr="00FF3247">
        <w:rPr>
          <w:rFonts w:ascii="Times New Roman" w:hAnsi="Times New Roman" w:cs="Times New Roman"/>
          <w:sz w:val="28"/>
          <w:lang w:val="kk-KZ"/>
        </w:rPr>
        <w:t>нақты қайырымдылық қорына ақша салу;</w:t>
      </w:r>
    </w:p>
    <w:p w14:paraId="53701ABD" w14:textId="77777777" w:rsidR="002800FA" w:rsidRDefault="00FF3247" w:rsidP="00412DAC">
      <w:pPr>
        <w:ind w:firstLine="708"/>
        <w:jc w:val="both"/>
        <w:rPr>
          <w:rFonts w:ascii="Times New Roman" w:hAnsi="Times New Roman" w:cs="Times New Roman"/>
          <w:sz w:val="28"/>
          <w:lang w:val="kk-KZ"/>
        </w:rPr>
      </w:pPr>
      <w:r>
        <w:rPr>
          <w:rFonts w:ascii="Times New Roman" w:hAnsi="Times New Roman" w:cs="Times New Roman"/>
          <w:sz w:val="28"/>
          <w:lang w:val="kk-KZ"/>
        </w:rPr>
        <w:t>б</w:t>
      </w:r>
      <w:r w:rsidRPr="00FF3247">
        <w:rPr>
          <w:rFonts w:ascii="Times New Roman" w:hAnsi="Times New Roman" w:cs="Times New Roman"/>
          <w:sz w:val="28"/>
          <w:lang w:val="kk-KZ"/>
        </w:rPr>
        <w:t>елгілі бір сп</w:t>
      </w:r>
      <w:r w:rsidR="002800FA">
        <w:rPr>
          <w:rFonts w:ascii="Times New Roman" w:hAnsi="Times New Roman" w:cs="Times New Roman"/>
          <w:sz w:val="28"/>
          <w:lang w:val="kk-KZ"/>
        </w:rPr>
        <w:t>орт командасын қолдау және т.б.</w:t>
      </w:r>
    </w:p>
    <w:p w14:paraId="0EBEB92D" w14:textId="77777777" w:rsidR="002800FA" w:rsidRPr="002800FA" w:rsidRDefault="002800FA" w:rsidP="002800FA">
      <w:pPr>
        <w:ind w:firstLine="708"/>
        <w:jc w:val="both"/>
        <w:rPr>
          <w:rFonts w:ascii="Times New Roman" w:hAnsi="Times New Roman" w:cs="Times New Roman"/>
          <w:sz w:val="28"/>
          <w:lang w:val="kk-KZ"/>
        </w:rPr>
      </w:pPr>
      <w:r w:rsidRPr="002800FA">
        <w:rPr>
          <w:rFonts w:ascii="Times New Roman" w:hAnsi="Times New Roman" w:cs="Times New Roman"/>
          <w:sz w:val="28"/>
          <w:lang w:val="kk-KZ"/>
        </w:rPr>
        <w:t>Сыбайлас жемқорлық бағытындағы және коммерциялық параға сатып алудың ықтимал жағдайлары, сондай-ақ мінез-құлық қағидалары бойынша ұсынымдар.</w:t>
      </w:r>
    </w:p>
    <w:p w14:paraId="45D2B822" w14:textId="77777777" w:rsidR="002800FA" w:rsidRPr="002800FA" w:rsidRDefault="002800FA" w:rsidP="002800FA">
      <w:pPr>
        <w:jc w:val="both"/>
        <w:rPr>
          <w:rFonts w:ascii="Times New Roman" w:hAnsi="Times New Roman" w:cs="Times New Roman"/>
          <w:b/>
          <w:i/>
          <w:sz w:val="28"/>
          <w:lang w:val="kk-KZ"/>
        </w:rPr>
      </w:pPr>
      <w:r w:rsidRPr="002800FA">
        <w:rPr>
          <w:rFonts w:ascii="Times New Roman" w:hAnsi="Times New Roman" w:cs="Times New Roman"/>
          <w:sz w:val="28"/>
          <w:lang w:val="kk-KZ"/>
        </w:rPr>
        <w:tab/>
      </w:r>
      <w:r w:rsidRPr="002800FA">
        <w:rPr>
          <w:rFonts w:ascii="Times New Roman" w:hAnsi="Times New Roman" w:cs="Times New Roman"/>
          <w:b/>
          <w:i/>
          <w:sz w:val="28"/>
          <w:lang w:val="kk-KZ"/>
        </w:rPr>
        <w:t>Арандату:</w:t>
      </w:r>
    </w:p>
    <w:p w14:paraId="3FEEC073" w14:textId="77777777" w:rsidR="002800FA" w:rsidRPr="002800FA" w:rsidRDefault="002800FA" w:rsidP="002800FA">
      <w:pPr>
        <w:ind w:firstLine="708"/>
        <w:jc w:val="both"/>
        <w:rPr>
          <w:rFonts w:ascii="Times New Roman" w:hAnsi="Times New Roman" w:cs="Times New Roman"/>
          <w:sz w:val="28"/>
          <w:lang w:val="kk-KZ"/>
        </w:rPr>
      </w:pPr>
      <w:r w:rsidRPr="002800FA">
        <w:rPr>
          <w:rFonts w:ascii="Times New Roman" w:hAnsi="Times New Roman" w:cs="Times New Roman"/>
          <w:sz w:val="28"/>
          <w:lang w:val="kk-KZ"/>
        </w:rPr>
        <w:t xml:space="preserve">Қызмет көрсетуге жүгінген азаматтар, бөлімше қызметін тексеруді жүзеге </w:t>
      </w:r>
      <w:r w:rsidRPr="002800FA">
        <w:rPr>
          <w:rFonts w:ascii="Times New Roman" w:hAnsi="Times New Roman" w:cs="Times New Roman"/>
          <w:sz w:val="28"/>
          <w:lang w:val="kk-KZ"/>
        </w:rPr>
        <w:lastRenderedPageBreak/>
        <w:t>асыратын лауазымды тұлғалар тарапынан ықтимал арандатуларды болдырмау үшін:</w:t>
      </w:r>
    </w:p>
    <w:p w14:paraId="4559DC49" w14:textId="77777777" w:rsidR="002800FA" w:rsidRPr="002800FA" w:rsidRDefault="002800FA" w:rsidP="002800FA">
      <w:pPr>
        <w:ind w:firstLine="708"/>
        <w:jc w:val="both"/>
        <w:rPr>
          <w:rFonts w:ascii="Times New Roman" w:hAnsi="Times New Roman" w:cs="Times New Roman"/>
          <w:sz w:val="28"/>
          <w:lang w:val="kk-KZ"/>
        </w:rPr>
      </w:pPr>
      <w:r w:rsidRPr="002800FA">
        <w:rPr>
          <w:rFonts w:ascii="Times New Roman" w:hAnsi="Times New Roman" w:cs="Times New Roman"/>
          <w:sz w:val="28"/>
          <w:lang w:val="kk-KZ"/>
        </w:rPr>
        <w:t>қызметтік үй-жайларды қараусыз қалдырмау</w:t>
      </w:r>
      <w:r w:rsidR="00535AD3">
        <w:rPr>
          <w:rFonts w:ascii="Times New Roman" w:hAnsi="Times New Roman" w:cs="Times New Roman"/>
          <w:sz w:val="28"/>
          <w:lang w:val="kk-KZ"/>
        </w:rPr>
        <w:t>;</w:t>
      </w:r>
    </w:p>
    <w:p w14:paraId="2364B490" w14:textId="77777777" w:rsidR="002800FA" w:rsidRPr="002800FA" w:rsidRDefault="002800FA" w:rsidP="002800FA">
      <w:pPr>
        <w:jc w:val="both"/>
        <w:rPr>
          <w:rFonts w:ascii="Times New Roman" w:hAnsi="Times New Roman" w:cs="Times New Roman"/>
          <w:sz w:val="28"/>
          <w:lang w:val="kk-KZ"/>
        </w:rPr>
      </w:pPr>
      <w:r w:rsidRPr="002800FA">
        <w:rPr>
          <w:rFonts w:ascii="Times New Roman" w:hAnsi="Times New Roman" w:cs="Times New Roman"/>
          <w:sz w:val="28"/>
          <w:lang w:val="kk-KZ"/>
        </w:rPr>
        <w:t>келушілер және жеке заттар (киім, портфельдер, сөмкелер және т. б.) бар;</w:t>
      </w:r>
    </w:p>
    <w:p w14:paraId="696FBC32" w14:textId="77777777" w:rsidR="002800FA" w:rsidRDefault="002800FA" w:rsidP="002800FA">
      <w:pPr>
        <w:ind w:firstLine="708"/>
        <w:jc w:val="both"/>
        <w:rPr>
          <w:rFonts w:ascii="Times New Roman" w:hAnsi="Times New Roman" w:cs="Times New Roman"/>
          <w:sz w:val="28"/>
          <w:lang w:val="kk-KZ"/>
        </w:rPr>
      </w:pPr>
      <w:r w:rsidRPr="002800FA">
        <w:rPr>
          <w:rFonts w:ascii="Times New Roman" w:hAnsi="Times New Roman" w:cs="Times New Roman"/>
          <w:sz w:val="28"/>
          <w:lang w:val="kk-KZ"/>
        </w:rPr>
        <w:t>келуші кеткен соң жұмыс орнында немесе жеке заттарында қандай да бір бөгде заттар табылған жағдайда, ешқандай дербес іс-әрекет жасамай, дереу басшылыққа мәлімдеңіз.</w:t>
      </w:r>
    </w:p>
    <w:p w14:paraId="7E93B9BB" w14:textId="77777777" w:rsidR="002800FA" w:rsidRDefault="002800FA" w:rsidP="002800FA">
      <w:pPr>
        <w:ind w:firstLine="708"/>
        <w:rPr>
          <w:rFonts w:ascii="Times New Roman" w:hAnsi="Times New Roman" w:cs="Times New Roman"/>
          <w:b/>
          <w:i/>
          <w:sz w:val="28"/>
          <w:lang w:val="kk-KZ"/>
        </w:rPr>
      </w:pPr>
      <w:r w:rsidRPr="002800FA">
        <w:rPr>
          <w:rFonts w:ascii="Times New Roman" w:hAnsi="Times New Roman" w:cs="Times New Roman"/>
          <w:b/>
          <w:i/>
          <w:sz w:val="28"/>
          <w:lang w:val="kk-KZ"/>
        </w:rPr>
        <w:t>Пара бопсалау:</w:t>
      </w:r>
    </w:p>
    <w:p w14:paraId="04492689" w14:textId="77777777" w:rsidR="002800FA" w:rsidRPr="002800FA" w:rsidRDefault="002800FA" w:rsidP="002800FA">
      <w:pPr>
        <w:ind w:firstLine="708"/>
        <w:jc w:val="both"/>
        <w:rPr>
          <w:rFonts w:ascii="Times New Roman" w:hAnsi="Times New Roman" w:cs="Times New Roman"/>
          <w:sz w:val="28"/>
          <w:lang w:val="kk-KZ"/>
        </w:rPr>
      </w:pPr>
      <w:r w:rsidRPr="002800FA">
        <w:rPr>
          <w:rFonts w:ascii="Times New Roman" w:hAnsi="Times New Roman" w:cs="Times New Roman"/>
          <w:sz w:val="28"/>
          <w:lang w:val="kk-KZ"/>
        </w:rPr>
        <w:t>параны және/немесе коммерциялық параны қабылдаудан бас тартуға дайындық немесе категориялық түрде бас тарту ретінде түсіндірілуі мүмкін асығыс мәлімдемелерге жол бермей, өте мұқият, сыпайы, ұқыпсыз әрекет етіңіз;</w:t>
      </w:r>
    </w:p>
    <w:p w14:paraId="055802F5" w14:textId="77777777" w:rsidR="002800FA" w:rsidRPr="002800FA" w:rsidRDefault="002800FA" w:rsidP="00535AD3">
      <w:pPr>
        <w:ind w:firstLine="708"/>
        <w:jc w:val="both"/>
        <w:rPr>
          <w:rFonts w:ascii="Times New Roman" w:hAnsi="Times New Roman" w:cs="Times New Roman"/>
          <w:sz w:val="28"/>
          <w:lang w:val="kk-KZ"/>
        </w:rPr>
      </w:pPr>
      <w:r w:rsidRPr="002800FA">
        <w:rPr>
          <w:rFonts w:ascii="Times New Roman" w:hAnsi="Times New Roman" w:cs="Times New Roman"/>
          <w:sz w:val="28"/>
          <w:lang w:val="kk-KZ"/>
        </w:rPr>
        <w:t>Сізге ұсынылған шарттарды мұқият тыңдау және есте сақтау</w:t>
      </w:r>
      <w:r w:rsidR="00535AD3">
        <w:rPr>
          <w:rFonts w:ascii="Times New Roman" w:hAnsi="Times New Roman" w:cs="Times New Roman"/>
          <w:sz w:val="28"/>
          <w:lang w:val="kk-KZ"/>
        </w:rPr>
        <w:t xml:space="preserve"> </w:t>
      </w:r>
      <w:r w:rsidRPr="002800FA">
        <w:rPr>
          <w:rFonts w:ascii="Times New Roman" w:hAnsi="Times New Roman" w:cs="Times New Roman"/>
          <w:sz w:val="28"/>
          <w:lang w:val="kk-KZ"/>
        </w:rPr>
        <w:t>(сомалардың мөлшері, тауарлардың атауы және қызметтердің сипаты, мерзімдері мен тәсілдері</w:t>
      </w:r>
      <w:r w:rsidR="00535AD3">
        <w:rPr>
          <w:rFonts w:ascii="Times New Roman" w:hAnsi="Times New Roman" w:cs="Times New Roman"/>
          <w:sz w:val="28"/>
          <w:lang w:val="kk-KZ"/>
        </w:rPr>
        <w:t>;</w:t>
      </w:r>
      <w:r w:rsidRPr="002800FA">
        <w:rPr>
          <w:rFonts w:ascii="Times New Roman" w:hAnsi="Times New Roman" w:cs="Times New Roman"/>
          <w:sz w:val="28"/>
          <w:lang w:val="kk-KZ"/>
        </w:rPr>
        <w:t xml:space="preserve">  </w:t>
      </w:r>
    </w:p>
    <w:p w14:paraId="1C76126D" w14:textId="77777777" w:rsidR="002800FA" w:rsidRPr="002800FA" w:rsidRDefault="002800FA" w:rsidP="002800FA">
      <w:pPr>
        <w:ind w:firstLine="708"/>
        <w:jc w:val="both"/>
        <w:rPr>
          <w:rFonts w:ascii="Times New Roman" w:hAnsi="Times New Roman" w:cs="Times New Roman"/>
          <w:sz w:val="28"/>
          <w:lang w:val="kk-KZ"/>
        </w:rPr>
      </w:pPr>
      <w:r w:rsidRPr="002800FA">
        <w:rPr>
          <w:rFonts w:ascii="Times New Roman" w:hAnsi="Times New Roman" w:cs="Times New Roman"/>
          <w:sz w:val="28"/>
          <w:lang w:val="kk-KZ"/>
        </w:rPr>
        <w:t>параны беру, коммерциялық параға сатып алу нысаны, мәселелерді шешу реттілігі);</w:t>
      </w:r>
    </w:p>
    <w:p w14:paraId="78AD9385" w14:textId="77777777" w:rsidR="002800FA" w:rsidRPr="002800FA" w:rsidRDefault="002800FA" w:rsidP="002800FA">
      <w:pPr>
        <w:ind w:firstLine="708"/>
        <w:jc w:val="both"/>
        <w:rPr>
          <w:rFonts w:ascii="Times New Roman" w:hAnsi="Times New Roman" w:cs="Times New Roman"/>
          <w:sz w:val="28"/>
          <w:lang w:val="kk-KZ"/>
        </w:rPr>
      </w:pPr>
      <w:r w:rsidRPr="002800FA">
        <w:rPr>
          <w:rFonts w:ascii="Times New Roman" w:hAnsi="Times New Roman" w:cs="Times New Roman"/>
          <w:sz w:val="28"/>
          <w:lang w:val="kk-KZ"/>
        </w:rPr>
        <w:t>пара және/немесе коммерциялық параға сатып алу затын беру уақыты мен орны туралы мәселені келесі әңгімеге дейін ауыстыруға тырысу және келесі кездесу үшін сізге жақсы таныс орын ұсыну;</w:t>
      </w:r>
    </w:p>
    <w:p w14:paraId="360150CD" w14:textId="77777777" w:rsidR="002800FA" w:rsidRPr="002800FA" w:rsidRDefault="002800FA" w:rsidP="002800FA">
      <w:pPr>
        <w:ind w:firstLine="708"/>
        <w:jc w:val="both"/>
        <w:rPr>
          <w:rFonts w:ascii="Times New Roman" w:hAnsi="Times New Roman" w:cs="Times New Roman"/>
          <w:sz w:val="28"/>
          <w:lang w:val="kk-KZ"/>
        </w:rPr>
      </w:pPr>
      <w:r w:rsidRPr="002800FA">
        <w:rPr>
          <w:rFonts w:ascii="Times New Roman" w:hAnsi="Times New Roman" w:cs="Times New Roman"/>
          <w:sz w:val="28"/>
          <w:lang w:val="kk-KZ"/>
        </w:rPr>
        <w:t>әңгіме барысын</w:t>
      </w:r>
      <w:r>
        <w:rPr>
          <w:rFonts w:ascii="Times New Roman" w:hAnsi="Times New Roman" w:cs="Times New Roman"/>
          <w:sz w:val="28"/>
          <w:lang w:val="kk-KZ"/>
        </w:rPr>
        <w:t>да бастама көтермеңіз, көбірек «</w:t>
      </w:r>
      <w:r w:rsidRPr="002800FA">
        <w:rPr>
          <w:rFonts w:ascii="Times New Roman" w:hAnsi="Times New Roman" w:cs="Times New Roman"/>
          <w:sz w:val="28"/>
          <w:lang w:val="kk-KZ"/>
        </w:rPr>
        <w:t>қабылдауға</w:t>
      </w:r>
      <w:r>
        <w:rPr>
          <w:rFonts w:ascii="Times New Roman" w:hAnsi="Times New Roman" w:cs="Times New Roman"/>
          <w:sz w:val="28"/>
          <w:lang w:val="kk-KZ"/>
        </w:rPr>
        <w:t xml:space="preserve"> жұмыс жасаңыз», сұхбаттасушыға «сөйлесуге» мүмкіндік беріңіз, сіз</w:t>
      </w:r>
      <w:r w:rsidRPr="002800FA">
        <w:rPr>
          <w:rFonts w:ascii="Times New Roman" w:hAnsi="Times New Roman" w:cs="Times New Roman"/>
          <w:sz w:val="28"/>
          <w:lang w:val="kk-KZ"/>
        </w:rPr>
        <w:t xml:space="preserve"> мүмкіндігінше көп ақпарат беріңіз;</w:t>
      </w:r>
    </w:p>
    <w:p w14:paraId="6B858922" w14:textId="77777777" w:rsidR="002800FA" w:rsidRPr="002800FA" w:rsidRDefault="002800FA" w:rsidP="002800FA">
      <w:pPr>
        <w:ind w:firstLine="708"/>
        <w:jc w:val="both"/>
        <w:rPr>
          <w:rFonts w:ascii="Times New Roman" w:hAnsi="Times New Roman" w:cs="Times New Roman"/>
          <w:sz w:val="28"/>
          <w:lang w:val="kk-KZ"/>
        </w:rPr>
      </w:pPr>
      <w:r w:rsidRPr="002800FA">
        <w:rPr>
          <w:rFonts w:ascii="Times New Roman" w:hAnsi="Times New Roman" w:cs="Times New Roman"/>
          <w:sz w:val="28"/>
          <w:lang w:val="kk-KZ"/>
        </w:rPr>
        <w:t>сіз пара беруге немесе коммерциялық параға сатып алуға келісім берген жағдайда, сіздің мәселеңізді шешудің кепілдіктері туралы сұраңыз:</w:t>
      </w:r>
    </w:p>
    <w:p w14:paraId="7CEAD42F" w14:textId="77777777" w:rsidR="002800FA" w:rsidRPr="002800FA" w:rsidRDefault="002800FA" w:rsidP="002800FA">
      <w:pPr>
        <w:ind w:firstLine="708"/>
        <w:jc w:val="both"/>
        <w:rPr>
          <w:rFonts w:ascii="Times New Roman" w:hAnsi="Times New Roman" w:cs="Times New Roman"/>
          <w:sz w:val="28"/>
          <w:lang w:val="kk-KZ"/>
        </w:rPr>
      </w:pPr>
      <w:r w:rsidRPr="002800FA">
        <w:rPr>
          <w:rFonts w:ascii="Times New Roman" w:hAnsi="Times New Roman" w:cs="Times New Roman"/>
          <w:sz w:val="28"/>
          <w:lang w:val="kk-KZ"/>
        </w:rPr>
        <w:t>егер сізде диктофон болса, пара және/немесе коммерциялық параға сатып алу туралы ұсынысты (жасырын) жазып алуға тырысыңыз:</w:t>
      </w:r>
    </w:p>
    <w:p w14:paraId="57DB1292" w14:textId="77777777" w:rsidR="002800FA" w:rsidRPr="002800FA" w:rsidRDefault="002800FA" w:rsidP="002800FA">
      <w:pPr>
        <w:ind w:firstLine="708"/>
        <w:jc w:val="both"/>
        <w:rPr>
          <w:rFonts w:ascii="Times New Roman" w:hAnsi="Times New Roman" w:cs="Times New Roman"/>
          <w:sz w:val="28"/>
          <w:lang w:val="kk-KZ"/>
        </w:rPr>
      </w:pPr>
      <w:r w:rsidRPr="002800FA">
        <w:rPr>
          <w:rFonts w:ascii="Times New Roman" w:hAnsi="Times New Roman" w:cs="Times New Roman"/>
          <w:sz w:val="28"/>
          <w:lang w:val="kk-KZ"/>
        </w:rPr>
        <w:t>осы факті туралы жоғары тұрған басшылыққа қызметтік жазба түрінде баяндау;</w:t>
      </w:r>
    </w:p>
    <w:p w14:paraId="0A6462DA" w14:textId="77777777" w:rsidR="002800FA" w:rsidRPr="002800FA" w:rsidRDefault="002800FA" w:rsidP="002800FA">
      <w:pPr>
        <w:ind w:firstLine="708"/>
        <w:jc w:val="both"/>
        <w:rPr>
          <w:rFonts w:ascii="Times New Roman" w:hAnsi="Times New Roman" w:cs="Times New Roman"/>
          <w:sz w:val="28"/>
          <w:lang w:val="kk-KZ"/>
        </w:rPr>
      </w:pPr>
      <w:r w:rsidRPr="002800FA">
        <w:rPr>
          <w:rFonts w:ascii="Times New Roman" w:hAnsi="Times New Roman" w:cs="Times New Roman"/>
          <w:sz w:val="28"/>
          <w:lang w:val="kk-KZ"/>
        </w:rPr>
        <w:t>дайындалып жатқан қылмыс туралы жазбаша немесе ауызша хабарламамен сыбайлас жемқорлыққа қарсы іс-қимыл жөніндегі уәкілетті органға не 1424 Call-</w:t>
      </w:r>
      <w:r>
        <w:rPr>
          <w:rFonts w:ascii="Times New Roman" w:hAnsi="Times New Roman" w:cs="Times New Roman"/>
          <w:sz w:val="28"/>
          <w:lang w:val="kk-KZ"/>
        </w:rPr>
        <w:t xml:space="preserve">центр </w:t>
      </w:r>
      <w:r w:rsidRPr="002800FA">
        <w:rPr>
          <w:rFonts w:ascii="Times New Roman" w:hAnsi="Times New Roman" w:cs="Times New Roman"/>
          <w:sz w:val="28"/>
          <w:lang w:val="kk-KZ"/>
        </w:rPr>
        <w:t>орталығына жүгіну.</w:t>
      </w:r>
    </w:p>
    <w:p w14:paraId="483109AE" w14:textId="77777777" w:rsidR="002800FA" w:rsidRPr="002800FA" w:rsidRDefault="002800FA" w:rsidP="002800FA">
      <w:pPr>
        <w:ind w:firstLine="708"/>
        <w:jc w:val="both"/>
        <w:rPr>
          <w:rFonts w:ascii="Times New Roman" w:hAnsi="Times New Roman" w:cs="Times New Roman"/>
          <w:sz w:val="28"/>
          <w:lang w:val="kk-KZ"/>
        </w:rPr>
      </w:pPr>
      <w:r w:rsidRPr="002800FA">
        <w:rPr>
          <w:rFonts w:ascii="Times New Roman" w:hAnsi="Times New Roman" w:cs="Times New Roman"/>
          <w:sz w:val="28"/>
          <w:lang w:val="kk-KZ"/>
        </w:rPr>
        <w:t>Мүдделер қақтығысы:</w:t>
      </w:r>
    </w:p>
    <w:p w14:paraId="1C4D32CD" w14:textId="77777777" w:rsidR="002800FA" w:rsidRPr="002800FA" w:rsidRDefault="002800FA" w:rsidP="002800FA">
      <w:pPr>
        <w:ind w:firstLine="708"/>
        <w:jc w:val="both"/>
        <w:rPr>
          <w:rFonts w:ascii="Times New Roman" w:hAnsi="Times New Roman" w:cs="Times New Roman"/>
          <w:sz w:val="28"/>
          <w:lang w:val="kk-KZ"/>
        </w:rPr>
      </w:pPr>
      <w:r w:rsidRPr="002800FA">
        <w:rPr>
          <w:rFonts w:ascii="Times New Roman" w:hAnsi="Times New Roman" w:cs="Times New Roman"/>
          <w:sz w:val="28"/>
          <w:lang w:val="kk-KZ"/>
        </w:rPr>
        <w:t>мүдделер қақтығысының кез келген мүмкіндігіне мұқият болыңыз;</w:t>
      </w:r>
    </w:p>
    <w:p w14:paraId="58A2AD1A" w14:textId="77777777" w:rsidR="002800FA" w:rsidRPr="002800FA" w:rsidRDefault="002800FA" w:rsidP="002800FA">
      <w:pPr>
        <w:ind w:firstLine="708"/>
        <w:jc w:val="both"/>
        <w:rPr>
          <w:rFonts w:ascii="Times New Roman" w:hAnsi="Times New Roman" w:cs="Times New Roman"/>
          <w:sz w:val="28"/>
          <w:lang w:val="kk-KZ"/>
        </w:rPr>
      </w:pPr>
      <w:r w:rsidRPr="002800FA">
        <w:rPr>
          <w:rFonts w:ascii="Times New Roman" w:hAnsi="Times New Roman" w:cs="Times New Roman"/>
          <w:sz w:val="28"/>
          <w:lang w:val="kk-KZ"/>
        </w:rPr>
        <w:t>мүдделер қақтығысы туындауының кез келген мүмкіндігіне жол бермеу бойынша шаралар қабылдау;</w:t>
      </w:r>
    </w:p>
    <w:p w14:paraId="73D794FC" w14:textId="77777777" w:rsidR="002800FA" w:rsidRPr="002800FA" w:rsidRDefault="002800FA" w:rsidP="002800FA">
      <w:pPr>
        <w:ind w:firstLine="708"/>
        <w:jc w:val="both"/>
        <w:rPr>
          <w:rFonts w:ascii="Times New Roman" w:hAnsi="Times New Roman" w:cs="Times New Roman"/>
          <w:sz w:val="28"/>
          <w:lang w:val="kk-KZ"/>
        </w:rPr>
      </w:pPr>
      <w:r w:rsidRPr="002800FA">
        <w:rPr>
          <w:rFonts w:ascii="Times New Roman" w:hAnsi="Times New Roman" w:cs="Times New Roman"/>
          <w:sz w:val="28"/>
          <w:lang w:val="kk-KZ"/>
        </w:rPr>
        <w:t>туындаған мүдделер қақтығысы туралы немесе оның туындау мүмкіндігі туралы Сізге белгілі болған сәтте өзінің тікелей бастығына жазбаша нысанда хабарлау;</w:t>
      </w:r>
    </w:p>
    <w:p w14:paraId="307B7FE2" w14:textId="77777777" w:rsidR="002800FA" w:rsidRPr="002800FA" w:rsidRDefault="002800FA" w:rsidP="002800FA">
      <w:pPr>
        <w:ind w:firstLine="708"/>
        <w:jc w:val="both"/>
        <w:rPr>
          <w:rFonts w:ascii="Times New Roman" w:hAnsi="Times New Roman" w:cs="Times New Roman"/>
          <w:sz w:val="28"/>
          <w:lang w:val="kk-KZ"/>
        </w:rPr>
      </w:pPr>
      <w:r w:rsidRPr="002800FA">
        <w:rPr>
          <w:rFonts w:ascii="Times New Roman" w:hAnsi="Times New Roman" w:cs="Times New Roman"/>
          <w:sz w:val="28"/>
          <w:lang w:val="kk-KZ"/>
        </w:rPr>
        <w:t>тікелей басшының келісімі бойынша туындаған мүдделер қақтығысын еңсеру бойынша шаралар қабылдау;</w:t>
      </w:r>
    </w:p>
    <w:p w14:paraId="0CE5D028" w14:textId="77777777" w:rsidR="002800FA" w:rsidRPr="002800FA" w:rsidRDefault="002800FA" w:rsidP="002800FA">
      <w:pPr>
        <w:ind w:firstLine="708"/>
        <w:jc w:val="both"/>
        <w:rPr>
          <w:rFonts w:ascii="Times New Roman" w:hAnsi="Times New Roman" w:cs="Times New Roman"/>
          <w:sz w:val="28"/>
          <w:lang w:val="kk-KZ"/>
        </w:rPr>
      </w:pPr>
      <w:r w:rsidRPr="002800FA">
        <w:rPr>
          <w:rFonts w:ascii="Times New Roman" w:hAnsi="Times New Roman" w:cs="Times New Roman"/>
          <w:sz w:val="28"/>
          <w:lang w:val="kk-KZ"/>
        </w:rPr>
        <w:t>мүдделер қақтығысы тарапы болып табылатын қызметкердің қызметтік жағдайын белгіленген тәртіппен қызметтік міндеттерін орындаудан шеттетілгенге дейін және (немесе) мүдделер қақтығысының туындауына себеп болған пайдадан бас тартқанда өзгертуге құқылы;</w:t>
      </w:r>
    </w:p>
    <w:p w14:paraId="676F33D8" w14:textId="77777777" w:rsidR="00086D15" w:rsidRDefault="002800FA" w:rsidP="002800FA">
      <w:pPr>
        <w:ind w:firstLine="708"/>
        <w:jc w:val="both"/>
        <w:rPr>
          <w:rFonts w:ascii="Times New Roman" w:hAnsi="Times New Roman" w:cs="Times New Roman"/>
          <w:sz w:val="28"/>
          <w:lang w:val="kk-KZ"/>
        </w:rPr>
      </w:pPr>
      <w:r w:rsidRPr="002800FA">
        <w:rPr>
          <w:rFonts w:ascii="Times New Roman" w:hAnsi="Times New Roman" w:cs="Times New Roman"/>
          <w:sz w:val="28"/>
          <w:lang w:val="kk-KZ"/>
        </w:rPr>
        <w:t>қоғамның қызметкерлері мен лауазымды тұлғаларының мүдделер қақтығысын болдырмау және реттеу жөніндегі саясатта көзделген басқа да шараларды қабылдау.</w:t>
      </w:r>
    </w:p>
    <w:p w14:paraId="3024D0D8" w14:textId="77777777" w:rsidR="00F65229" w:rsidRDefault="00F65229" w:rsidP="00F65229">
      <w:pPr>
        <w:rPr>
          <w:rFonts w:ascii="Times New Roman" w:hAnsi="Times New Roman" w:cs="Times New Roman"/>
          <w:sz w:val="28"/>
          <w:lang w:val="kk-KZ"/>
        </w:rPr>
      </w:pPr>
    </w:p>
    <w:p w14:paraId="0F6CAD1D" w14:textId="77777777" w:rsidR="00F65229" w:rsidRDefault="00F65229" w:rsidP="00F65229">
      <w:pPr>
        <w:tabs>
          <w:tab w:val="left" w:pos="2364"/>
        </w:tabs>
        <w:jc w:val="center"/>
        <w:rPr>
          <w:rFonts w:ascii="Times New Roman" w:hAnsi="Times New Roman" w:cs="Times New Roman"/>
          <w:b/>
          <w:sz w:val="28"/>
          <w:lang w:val="kk-KZ"/>
        </w:rPr>
      </w:pPr>
      <w:r>
        <w:rPr>
          <w:rFonts w:ascii="Times New Roman" w:hAnsi="Times New Roman" w:cs="Times New Roman"/>
          <w:b/>
          <w:sz w:val="28"/>
          <w:lang w:val="kk-KZ"/>
        </w:rPr>
        <w:lastRenderedPageBreak/>
        <w:t>4.</w:t>
      </w:r>
      <w:r w:rsidRPr="00F65229">
        <w:rPr>
          <w:rFonts w:ascii="Times New Roman" w:hAnsi="Times New Roman" w:cs="Times New Roman"/>
          <w:b/>
          <w:sz w:val="28"/>
          <w:lang w:val="kk-KZ"/>
        </w:rPr>
        <w:t>Егер сіз сыбайлас жемқорлыққа қарсы тұру туралы шешім қабылдасаңыз</w:t>
      </w:r>
    </w:p>
    <w:p w14:paraId="5739DF51" w14:textId="77777777" w:rsidR="00F65229" w:rsidRPr="00F65229" w:rsidRDefault="00F65229" w:rsidP="00F65229">
      <w:pPr>
        <w:ind w:firstLine="708"/>
        <w:jc w:val="both"/>
        <w:rPr>
          <w:rFonts w:ascii="Times New Roman" w:hAnsi="Times New Roman" w:cs="Times New Roman"/>
          <w:sz w:val="28"/>
          <w:lang w:val="kk-KZ"/>
        </w:rPr>
      </w:pPr>
      <w:r w:rsidRPr="00F65229">
        <w:rPr>
          <w:rFonts w:ascii="Times New Roman" w:hAnsi="Times New Roman" w:cs="Times New Roman"/>
          <w:sz w:val="28"/>
          <w:lang w:val="kk-KZ"/>
        </w:rPr>
        <w:t>Сіз өз қалауыңыз бойынша ауызша немесе жазбаша өтінішпен сыбайлас жемқорлыққа қарсы іс-қимыл жөніндегі уәкілетті органға немесе 1424 Call-</w:t>
      </w:r>
      <w:r>
        <w:rPr>
          <w:rFonts w:ascii="Times New Roman" w:hAnsi="Times New Roman" w:cs="Times New Roman"/>
          <w:sz w:val="28"/>
          <w:lang w:val="kk-KZ"/>
        </w:rPr>
        <w:t xml:space="preserve">центр </w:t>
      </w:r>
      <w:r w:rsidRPr="00F65229">
        <w:rPr>
          <w:rFonts w:ascii="Times New Roman" w:hAnsi="Times New Roman" w:cs="Times New Roman"/>
          <w:sz w:val="28"/>
          <w:lang w:val="kk-KZ"/>
        </w:rPr>
        <w:t>орталығына жүгіне аласыз.</w:t>
      </w:r>
    </w:p>
    <w:p w14:paraId="6238FF97" w14:textId="77777777" w:rsidR="00E633A6" w:rsidRPr="006C5CC6" w:rsidRDefault="00E633A6" w:rsidP="00F65229">
      <w:pPr>
        <w:ind w:firstLine="708"/>
        <w:jc w:val="both"/>
        <w:rPr>
          <w:rFonts w:ascii="Times New Roman" w:hAnsi="Times New Roman" w:cs="Times New Roman"/>
          <w:sz w:val="28"/>
          <w:lang w:val="kk-KZ"/>
        </w:rPr>
      </w:pPr>
      <w:r w:rsidRPr="00E633A6">
        <w:rPr>
          <w:rFonts w:ascii="Times New Roman" w:hAnsi="Times New Roman" w:cs="Times New Roman"/>
          <w:sz w:val="28"/>
          <w:lang w:val="kk-KZ"/>
        </w:rPr>
        <w:t>Сыбайлас жемқорлық сипатындағы құқық бұзушылық туралы хабарлау нысандарының бірі жасырын жүгіну болып табылады. Бұл жағдайда өтініш беруші анонимділікке байланысты жауап ала алмайды, ал қылмыс туралы жасырын өтініштің өзі, мұндай өтініште дайындалып жатқан немесе жасалған қылмыстық құқық бұзушылықтар туралы мәліметтер бар жағдайларды қоспағанда, қылмыстық іс қозғауға себеп бола алмайды.</w:t>
      </w:r>
    </w:p>
    <w:p w14:paraId="3FB2238A" w14:textId="77777777" w:rsidR="00F65229" w:rsidRDefault="00F65229" w:rsidP="00F65229">
      <w:pPr>
        <w:ind w:firstLine="708"/>
        <w:jc w:val="both"/>
        <w:rPr>
          <w:rFonts w:ascii="Times New Roman" w:hAnsi="Times New Roman" w:cs="Times New Roman"/>
          <w:sz w:val="28"/>
          <w:lang w:val="kk-KZ"/>
        </w:rPr>
      </w:pPr>
      <w:r w:rsidRPr="00F65229">
        <w:rPr>
          <w:rFonts w:ascii="Times New Roman" w:hAnsi="Times New Roman" w:cs="Times New Roman"/>
          <w:sz w:val="28"/>
          <w:lang w:val="kk-KZ"/>
        </w:rPr>
        <w:t>Параны қорқытып алу жағдайында Сізге сыбайлас жемқорлыққа қарсы іс-қимыл жөніндегі уәкілетті органға жүгіну және сізден параны немесе коммерциялық параны қорқытып алу фактісі туралы өтініш жазу қажет, онда мыналарды нақты көрсету қажет:</w:t>
      </w:r>
    </w:p>
    <w:p w14:paraId="300A3D40" w14:textId="77777777" w:rsidR="00F65229" w:rsidRPr="00F65229" w:rsidRDefault="00F65229" w:rsidP="00F65229">
      <w:pPr>
        <w:ind w:firstLine="708"/>
        <w:jc w:val="both"/>
        <w:rPr>
          <w:rFonts w:ascii="Times New Roman" w:hAnsi="Times New Roman" w:cs="Times New Roman"/>
          <w:sz w:val="28"/>
          <w:lang w:val="kk-KZ"/>
        </w:rPr>
      </w:pPr>
      <w:r w:rsidRPr="00F65229">
        <w:rPr>
          <w:rFonts w:ascii="Times New Roman" w:hAnsi="Times New Roman" w:cs="Times New Roman"/>
          <w:sz w:val="28"/>
          <w:lang w:val="kk-KZ"/>
        </w:rPr>
        <w:t>лауазымды тұлғалардың қайсысы (тегі, аты, әкесінің аты, лауазымы, мекеменің атауы) сізден пара талап етеді немесе коммерциялық құрылымдар өкілдерінің қайсысы сізді пара алуға итермелейді;</w:t>
      </w:r>
    </w:p>
    <w:p w14:paraId="13DC8B1B" w14:textId="77777777" w:rsidR="00F65229" w:rsidRPr="00F65229" w:rsidRDefault="00F65229" w:rsidP="00F65229">
      <w:pPr>
        <w:ind w:firstLine="708"/>
        <w:jc w:val="both"/>
        <w:rPr>
          <w:rFonts w:ascii="Times New Roman" w:hAnsi="Times New Roman" w:cs="Times New Roman"/>
          <w:sz w:val="28"/>
          <w:lang w:val="kk-KZ"/>
        </w:rPr>
      </w:pPr>
      <w:r w:rsidRPr="00F65229">
        <w:rPr>
          <w:rFonts w:ascii="Times New Roman" w:hAnsi="Times New Roman" w:cs="Times New Roman"/>
          <w:sz w:val="28"/>
          <w:lang w:val="kk-KZ"/>
        </w:rPr>
        <w:t>бопсаланатын параның (параға сатып алудың)сомасы мен сипаты қандай;</w:t>
      </w:r>
    </w:p>
    <w:p w14:paraId="0ED14FE5" w14:textId="77777777" w:rsidR="00F65229" w:rsidRPr="00F65229" w:rsidRDefault="00F65229" w:rsidP="00F65229">
      <w:pPr>
        <w:ind w:firstLine="708"/>
        <w:jc w:val="both"/>
        <w:rPr>
          <w:rFonts w:ascii="Times New Roman" w:hAnsi="Times New Roman" w:cs="Times New Roman"/>
          <w:sz w:val="28"/>
          <w:lang w:val="kk-KZ"/>
        </w:rPr>
      </w:pPr>
      <w:r w:rsidRPr="00F65229">
        <w:rPr>
          <w:rFonts w:ascii="Times New Roman" w:hAnsi="Times New Roman" w:cs="Times New Roman"/>
          <w:sz w:val="28"/>
          <w:lang w:val="kk-KZ"/>
        </w:rPr>
        <w:t>қандай нақты әрекеттер (немесе әрекетсіздік) үшін Сізден пара талап етіледі немесе коммерциялық параға сатып алу жасалады;</w:t>
      </w:r>
    </w:p>
    <w:p w14:paraId="0EF2C9CE" w14:textId="77777777" w:rsidR="00F65229" w:rsidRDefault="00F65229" w:rsidP="00F65229">
      <w:pPr>
        <w:ind w:firstLine="708"/>
        <w:jc w:val="both"/>
        <w:rPr>
          <w:rFonts w:ascii="Times New Roman" w:hAnsi="Times New Roman" w:cs="Times New Roman"/>
          <w:sz w:val="28"/>
          <w:lang w:val="kk-KZ"/>
        </w:rPr>
      </w:pPr>
      <w:r w:rsidRPr="00F65229">
        <w:rPr>
          <w:rFonts w:ascii="Times New Roman" w:hAnsi="Times New Roman" w:cs="Times New Roman"/>
          <w:sz w:val="28"/>
          <w:lang w:val="kk-KZ"/>
        </w:rPr>
        <w:t>параны тікелей беру қай уақытта, қай жерде және қалай жүргізілуі тиіс немесе коммерциялық параға сатып алу жүзеге асырылуы тиіс.</w:t>
      </w:r>
    </w:p>
    <w:p w14:paraId="13348D80" w14:textId="77777777" w:rsidR="00F65229" w:rsidRPr="00F65229" w:rsidRDefault="00F65229" w:rsidP="00F65229">
      <w:pPr>
        <w:ind w:firstLine="708"/>
        <w:jc w:val="both"/>
        <w:rPr>
          <w:rFonts w:ascii="Times New Roman" w:hAnsi="Times New Roman" w:cs="Times New Roman"/>
          <w:sz w:val="28"/>
          <w:lang w:val="kk-KZ"/>
        </w:rPr>
      </w:pPr>
      <w:r w:rsidRPr="00F65229">
        <w:rPr>
          <w:rFonts w:ascii="Times New Roman" w:hAnsi="Times New Roman" w:cs="Times New Roman"/>
          <w:sz w:val="28"/>
          <w:lang w:val="kk-KZ"/>
        </w:rPr>
        <w:t xml:space="preserve">Сыбайлас жемқорлыққа қарсы іс-қимыл жөніндегі уәкілетті органға жүгінумен қатар қызметкерлер осы Нұсқаулыққа сәйкес </w:t>
      </w:r>
      <w:r w:rsidR="00535AD3">
        <w:rPr>
          <w:rFonts w:ascii="Times New Roman" w:hAnsi="Times New Roman" w:cs="Times New Roman"/>
          <w:sz w:val="28"/>
          <w:lang w:val="kk-KZ"/>
        </w:rPr>
        <w:t>басшылық п</w:t>
      </w:r>
      <w:r w:rsidRPr="00F65229">
        <w:rPr>
          <w:rFonts w:ascii="Times New Roman" w:hAnsi="Times New Roman" w:cs="Times New Roman"/>
          <w:sz w:val="28"/>
          <w:lang w:val="kk-KZ"/>
        </w:rPr>
        <w:t>ен комплаенс-қызметін хабардар ету жөнінде шаралар қабылдауға тиіс.</w:t>
      </w:r>
    </w:p>
    <w:p w14:paraId="62251AAD" w14:textId="77777777" w:rsidR="00F65229" w:rsidRDefault="00F65229" w:rsidP="00F65229">
      <w:pPr>
        <w:ind w:firstLine="708"/>
        <w:jc w:val="both"/>
        <w:rPr>
          <w:rFonts w:ascii="Times New Roman" w:hAnsi="Times New Roman" w:cs="Times New Roman"/>
          <w:sz w:val="28"/>
          <w:lang w:val="kk-KZ"/>
        </w:rPr>
      </w:pPr>
      <w:r w:rsidRPr="00F65229">
        <w:rPr>
          <w:rFonts w:ascii="Times New Roman" w:hAnsi="Times New Roman" w:cs="Times New Roman"/>
          <w:sz w:val="28"/>
          <w:lang w:val="kk-KZ"/>
        </w:rPr>
        <w:t>Бұл ретте, қызметкерлер мүмкіндігіне қарай өз дәлелдері бойынша (куәлар, құжаттар, хат алмасу, оның ішінде мессенджерлер арқылы, аудио және бейне материалдар және т.б.) дәлелдемелік базаны ұсынады және оны алгоритмге сәйкес уәкілетті органға және жоғары тұрған басшылыққа береді.</w:t>
      </w:r>
    </w:p>
    <w:p w14:paraId="447D3B02" w14:textId="77777777" w:rsidR="00F65229" w:rsidRDefault="00F65229" w:rsidP="00F65229">
      <w:pPr>
        <w:tabs>
          <w:tab w:val="left" w:pos="1392"/>
        </w:tabs>
        <w:jc w:val="center"/>
        <w:rPr>
          <w:rFonts w:ascii="Times New Roman" w:hAnsi="Times New Roman" w:cs="Times New Roman"/>
          <w:b/>
          <w:sz w:val="28"/>
          <w:lang w:val="kk-KZ"/>
        </w:rPr>
      </w:pPr>
    </w:p>
    <w:p w14:paraId="134DA59A" w14:textId="77777777" w:rsidR="00942AF1" w:rsidRPr="0070480E" w:rsidRDefault="00F65229" w:rsidP="0070480E">
      <w:pPr>
        <w:tabs>
          <w:tab w:val="left" w:pos="1392"/>
        </w:tabs>
        <w:jc w:val="center"/>
        <w:rPr>
          <w:rFonts w:ascii="Times New Roman" w:hAnsi="Times New Roman" w:cs="Times New Roman"/>
          <w:b/>
          <w:sz w:val="28"/>
          <w:lang w:val="kk-KZ"/>
        </w:rPr>
      </w:pPr>
      <w:r>
        <w:rPr>
          <w:rFonts w:ascii="Times New Roman" w:hAnsi="Times New Roman" w:cs="Times New Roman"/>
          <w:b/>
          <w:sz w:val="28"/>
          <w:lang w:val="kk-KZ"/>
        </w:rPr>
        <w:t>5.</w:t>
      </w:r>
      <w:r w:rsidRPr="00F65229">
        <w:rPr>
          <w:rFonts w:ascii="Times New Roman" w:hAnsi="Times New Roman" w:cs="Times New Roman"/>
          <w:b/>
          <w:sz w:val="28"/>
          <w:lang w:val="kk-KZ"/>
        </w:rPr>
        <w:t>Бағыныстылардың сыбайлас жемқорлық құқық бұзушылығы үшін басшылардың жауапкершілігі</w:t>
      </w:r>
    </w:p>
    <w:p w14:paraId="24D6D1AD" w14:textId="77777777" w:rsidR="00942AF1" w:rsidRPr="00942AF1" w:rsidRDefault="00942AF1" w:rsidP="00942AF1">
      <w:pPr>
        <w:ind w:firstLine="708"/>
        <w:jc w:val="both"/>
        <w:rPr>
          <w:rFonts w:ascii="Times New Roman" w:hAnsi="Times New Roman" w:cs="Times New Roman"/>
          <w:sz w:val="28"/>
          <w:lang w:val="kk-KZ"/>
        </w:rPr>
      </w:pPr>
      <w:r w:rsidRPr="00942AF1">
        <w:rPr>
          <w:rFonts w:ascii="Times New Roman" w:hAnsi="Times New Roman" w:cs="Times New Roman"/>
          <w:sz w:val="28"/>
          <w:lang w:val="kk-KZ"/>
        </w:rPr>
        <w:t xml:space="preserve">Сыбайлас жемқорлықтың алдын алуға бағытталған шараларды күшейту мақсатында қарамағындағылар сыбайлас жемқорлық құқық бұзушылық жасаған басшылардың жеке жауапкершілігін, коммерциялық параға сатып алуды және өзге де қылмыстық құқық бұзушылықты білдіретін норма көзделген және </w:t>
      </w:r>
      <w:r w:rsidR="00926FA5">
        <w:rPr>
          <w:rFonts w:ascii="Times New Roman" w:hAnsi="Times New Roman" w:cs="Times New Roman"/>
          <w:sz w:val="28"/>
          <w:lang w:val="kk-KZ"/>
        </w:rPr>
        <w:t>олардың кінәсі сотта дәлелденеді</w:t>
      </w:r>
      <w:r w:rsidRPr="00942AF1">
        <w:rPr>
          <w:rFonts w:ascii="Times New Roman" w:hAnsi="Times New Roman" w:cs="Times New Roman"/>
          <w:sz w:val="28"/>
          <w:lang w:val="kk-KZ"/>
        </w:rPr>
        <w:t>.</w:t>
      </w:r>
    </w:p>
    <w:p w14:paraId="60368D52" w14:textId="77777777" w:rsidR="00942AF1" w:rsidRPr="00942AF1" w:rsidRDefault="00926FA5" w:rsidP="00942AF1">
      <w:pPr>
        <w:ind w:firstLine="708"/>
        <w:jc w:val="both"/>
        <w:rPr>
          <w:rFonts w:ascii="Times New Roman" w:hAnsi="Times New Roman" w:cs="Times New Roman"/>
          <w:sz w:val="28"/>
          <w:lang w:val="kk-KZ"/>
        </w:rPr>
      </w:pPr>
      <w:r>
        <w:rPr>
          <w:rFonts w:ascii="Times New Roman" w:hAnsi="Times New Roman" w:cs="Times New Roman"/>
          <w:sz w:val="28"/>
          <w:lang w:val="kk-KZ"/>
        </w:rPr>
        <w:t>Жұмыскер</w:t>
      </w:r>
      <w:r w:rsidR="00942AF1" w:rsidRPr="00942AF1">
        <w:rPr>
          <w:rFonts w:ascii="Times New Roman" w:hAnsi="Times New Roman" w:cs="Times New Roman"/>
          <w:sz w:val="28"/>
          <w:lang w:val="kk-KZ"/>
        </w:rPr>
        <w:t xml:space="preserve"> өзінің функционалдық міндеттерін орындау кезінде сыбайлас жемқорлық құқық бұзушылық, коммерциялық сатып алу және өзге де қылмыстық құқық бұзушылық фактілері бойынша қылмыстық қудалау шеңберіне тартылған жағдайда, осы жұмыскер PK Еңбек кодексіне сәйкес сотқа дейінгі тергеп-тексеру жүргізу кезеңінде өзінің лауазымдық міндеттерін орындаудан шеттетіледі.</w:t>
      </w:r>
    </w:p>
    <w:p w14:paraId="27D87AD3" w14:textId="77777777" w:rsidR="00942AF1" w:rsidRPr="00942AF1" w:rsidRDefault="00942AF1" w:rsidP="00942AF1">
      <w:pPr>
        <w:ind w:firstLine="708"/>
        <w:jc w:val="both"/>
        <w:rPr>
          <w:rFonts w:ascii="Times New Roman" w:hAnsi="Times New Roman" w:cs="Times New Roman"/>
          <w:sz w:val="28"/>
          <w:lang w:val="kk-KZ"/>
        </w:rPr>
      </w:pPr>
      <w:r w:rsidRPr="00942AF1">
        <w:rPr>
          <w:rFonts w:ascii="Times New Roman" w:hAnsi="Times New Roman" w:cs="Times New Roman"/>
          <w:sz w:val="28"/>
          <w:lang w:val="kk-KZ"/>
        </w:rPr>
        <w:t>Бұл қызметкердің тікелей басшысы қызметкерді өз міндеттерін орындаудан шеттету үшін тиісті шаралар қабылдауға міндетті.</w:t>
      </w:r>
    </w:p>
    <w:p w14:paraId="36ECCA0B" w14:textId="77777777" w:rsidR="00942AF1" w:rsidRPr="00942AF1" w:rsidRDefault="00942AF1" w:rsidP="00942AF1">
      <w:pPr>
        <w:ind w:firstLine="708"/>
        <w:jc w:val="both"/>
        <w:rPr>
          <w:rFonts w:ascii="Times New Roman" w:hAnsi="Times New Roman" w:cs="Times New Roman"/>
          <w:sz w:val="28"/>
          <w:lang w:val="kk-KZ"/>
        </w:rPr>
      </w:pPr>
      <w:r w:rsidRPr="00942AF1">
        <w:rPr>
          <w:rFonts w:ascii="Times New Roman" w:hAnsi="Times New Roman" w:cs="Times New Roman"/>
          <w:sz w:val="28"/>
          <w:lang w:val="kk-KZ"/>
        </w:rPr>
        <w:t>Тәртіптік жауапкершілік мыналарды қамтиды:</w:t>
      </w:r>
    </w:p>
    <w:p w14:paraId="350FD639" w14:textId="77777777" w:rsidR="00942AF1" w:rsidRPr="00942AF1" w:rsidRDefault="00942AF1" w:rsidP="002C7C61">
      <w:pPr>
        <w:ind w:firstLine="708"/>
        <w:jc w:val="both"/>
        <w:rPr>
          <w:rFonts w:ascii="Times New Roman" w:hAnsi="Times New Roman" w:cs="Times New Roman"/>
          <w:sz w:val="28"/>
          <w:lang w:val="kk-KZ"/>
        </w:rPr>
      </w:pPr>
      <w:r w:rsidRPr="00942AF1">
        <w:rPr>
          <w:rFonts w:ascii="Times New Roman" w:hAnsi="Times New Roman" w:cs="Times New Roman"/>
          <w:sz w:val="28"/>
          <w:lang w:val="kk-KZ"/>
        </w:rPr>
        <w:t>ескертулер;</w:t>
      </w:r>
    </w:p>
    <w:p w14:paraId="3B9A1476" w14:textId="77777777" w:rsidR="00942AF1" w:rsidRPr="00942AF1" w:rsidRDefault="00942AF1" w:rsidP="002C7C61">
      <w:pPr>
        <w:ind w:firstLine="708"/>
        <w:jc w:val="both"/>
        <w:rPr>
          <w:rFonts w:ascii="Times New Roman" w:hAnsi="Times New Roman" w:cs="Times New Roman"/>
          <w:sz w:val="28"/>
          <w:lang w:val="kk-KZ"/>
        </w:rPr>
      </w:pPr>
      <w:r w:rsidRPr="00942AF1">
        <w:rPr>
          <w:rFonts w:ascii="Times New Roman" w:hAnsi="Times New Roman" w:cs="Times New Roman"/>
          <w:sz w:val="28"/>
          <w:lang w:val="kk-KZ"/>
        </w:rPr>
        <w:lastRenderedPageBreak/>
        <w:t>сөгіс;</w:t>
      </w:r>
    </w:p>
    <w:p w14:paraId="210FBED9" w14:textId="77777777" w:rsidR="00942AF1" w:rsidRPr="00942AF1" w:rsidRDefault="00942AF1" w:rsidP="002C7C61">
      <w:pPr>
        <w:ind w:firstLine="708"/>
        <w:jc w:val="both"/>
        <w:rPr>
          <w:rFonts w:ascii="Times New Roman" w:hAnsi="Times New Roman" w:cs="Times New Roman"/>
          <w:sz w:val="28"/>
          <w:lang w:val="kk-KZ"/>
        </w:rPr>
      </w:pPr>
      <w:r w:rsidRPr="00942AF1">
        <w:rPr>
          <w:rFonts w:ascii="Times New Roman" w:hAnsi="Times New Roman" w:cs="Times New Roman"/>
          <w:sz w:val="28"/>
          <w:lang w:val="kk-KZ"/>
        </w:rPr>
        <w:t>қатаң сөгіс;</w:t>
      </w:r>
    </w:p>
    <w:p w14:paraId="74194559" w14:textId="77777777" w:rsidR="00942AF1" w:rsidRPr="00942AF1" w:rsidRDefault="00942AF1" w:rsidP="002C7C61">
      <w:pPr>
        <w:ind w:firstLine="708"/>
        <w:jc w:val="both"/>
        <w:rPr>
          <w:rFonts w:ascii="Times New Roman" w:hAnsi="Times New Roman" w:cs="Times New Roman"/>
          <w:sz w:val="28"/>
          <w:lang w:val="kk-KZ"/>
        </w:rPr>
      </w:pPr>
      <w:r w:rsidRPr="00942AF1">
        <w:rPr>
          <w:rFonts w:ascii="Times New Roman" w:hAnsi="Times New Roman" w:cs="Times New Roman"/>
          <w:sz w:val="28"/>
          <w:lang w:val="kk-KZ"/>
        </w:rPr>
        <w:t>Еңбек кодексінде көзделген негіздер бойынша жұмыс берушінің бастамасы бойынша еңбек шартын бұзу.</w:t>
      </w:r>
    </w:p>
    <w:p w14:paraId="08866238" w14:textId="77777777" w:rsidR="00942AF1" w:rsidRPr="00942AF1" w:rsidRDefault="00942AF1" w:rsidP="00942AF1">
      <w:pPr>
        <w:ind w:firstLine="708"/>
        <w:jc w:val="both"/>
        <w:rPr>
          <w:rFonts w:ascii="Times New Roman" w:hAnsi="Times New Roman" w:cs="Times New Roman"/>
          <w:sz w:val="28"/>
          <w:lang w:val="kk-KZ"/>
        </w:rPr>
      </w:pPr>
      <w:r w:rsidRPr="00942AF1">
        <w:rPr>
          <w:rFonts w:ascii="Times New Roman" w:hAnsi="Times New Roman" w:cs="Times New Roman"/>
          <w:sz w:val="28"/>
          <w:lang w:val="kk-KZ"/>
        </w:rPr>
        <w:t>Басшы өзіне тікелей бағынысты адамға қатысты заңды күшіне енген соттың айыптау үкімі болған кезде жұмыстан шығаруға өтініш беруге немесе ақталмайтын негіздер бойынша қылмыстық істі қысқарту туралы шешім қабылдауға (рақымшылық жасау, іс жүзінде өкіну, тараптардың татуласуы және т.б.) тиіс.</w:t>
      </w:r>
    </w:p>
    <w:p w14:paraId="2672ADA0" w14:textId="77777777" w:rsidR="00942AF1" w:rsidRPr="00942AF1" w:rsidRDefault="00942AF1" w:rsidP="00942AF1">
      <w:pPr>
        <w:ind w:firstLine="708"/>
        <w:jc w:val="both"/>
        <w:rPr>
          <w:rFonts w:ascii="Times New Roman" w:hAnsi="Times New Roman" w:cs="Times New Roman"/>
          <w:sz w:val="28"/>
          <w:lang w:val="kk-KZ"/>
        </w:rPr>
      </w:pPr>
      <w:r w:rsidRPr="00942AF1">
        <w:rPr>
          <w:rFonts w:ascii="Times New Roman" w:hAnsi="Times New Roman" w:cs="Times New Roman"/>
          <w:sz w:val="28"/>
          <w:lang w:val="kk-KZ"/>
        </w:rPr>
        <w:t>Жұмыстан шығаруға өтініш басшыны лауазымға тағайындаған жауапты адамға беріледі. Жұмыстан шығару және тәртіптік жаза шығару туралы шешім қабылдау осы лауазымға басшыны тағайындаған адамның құзыреті болып табылады.</w:t>
      </w:r>
    </w:p>
    <w:p w14:paraId="187B9E35" w14:textId="77777777" w:rsidR="00942AF1" w:rsidRPr="00942AF1" w:rsidRDefault="00926FA5" w:rsidP="00942AF1">
      <w:pPr>
        <w:ind w:firstLine="708"/>
        <w:jc w:val="both"/>
        <w:rPr>
          <w:rFonts w:ascii="Times New Roman" w:hAnsi="Times New Roman" w:cs="Times New Roman"/>
          <w:sz w:val="28"/>
          <w:lang w:val="kk-KZ"/>
        </w:rPr>
      </w:pPr>
      <w:r>
        <w:rPr>
          <w:rFonts w:ascii="Times New Roman" w:hAnsi="Times New Roman" w:cs="Times New Roman"/>
          <w:sz w:val="28"/>
          <w:lang w:val="kk-KZ"/>
        </w:rPr>
        <w:t>Қызметкер</w:t>
      </w:r>
      <w:r w:rsidR="00942AF1" w:rsidRPr="00942AF1">
        <w:rPr>
          <w:rFonts w:ascii="Times New Roman" w:hAnsi="Times New Roman" w:cs="Times New Roman"/>
          <w:sz w:val="28"/>
          <w:lang w:val="kk-KZ"/>
        </w:rPr>
        <w:t xml:space="preserve"> өзінің функционалдық міндеттерін орындаған кезде сыбайлас жемқорлық құқық бұзушылық, коммерциялық параға сатып алу және қылмыстық құқық бұзушылықтар фактісі туралы хабарлаған немесе сыбайлас жемқорлыққа қарсы іс-қимылда, коммерциялық параға сатып алуда және өзге де қылмыстық құқық бұзушылықтарда </w:t>
      </w:r>
      <w:r>
        <w:rPr>
          <w:rFonts w:ascii="Times New Roman" w:hAnsi="Times New Roman" w:cs="Times New Roman"/>
          <w:sz w:val="28"/>
          <w:lang w:val="kk-KZ"/>
        </w:rPr>
        <w:t>қызметкерлер</w:t>
      </w:r>
      <w:r w:rsidR="00942AF1" w:rsidRPr="00942AF1">
        <w:rPr>
          <w:rFonts w:ascii="Times New Roman" w:hAnsi="Times New Roman" w:cs="Times New Roman"/>
          <w:sz w:val="28"/>
          <w:lang w:val="kk-KZ"/>
        </w:rPr>
        <w:t xml:space="preserve"> өз функционалдық міндеттерін орындаған кезде өзге де жолмен жәрдемдесетін қызметкер мемлекеттің қорғауында болады және Қазақстан Республикасының Үкіметі белгілеген тәртіппен көтермеленеді. Осы ереже сыбайлас жемқорлық құқық бұзушылық фактісі туралы көрінеу жалған ақпарат хабарлаған, заңға сәйкес жауаптылыққа жататын адамдарға қолданылмайды.</w:t>
      </w:r>
    </w:p>
    <w:p w14:paraId="60BB3958" w14:textId="547C54FA" w:rsidR="001E4AC6" w:rsidRDefault="00926FA5" w:rsidP="00BD7495">
      <w:pPr>
        <w:ind w:firstLine="708"/>
        <w:jc w:val="both"/>
        <w:rPr>
          <w:rFonts w:ascii="Times New Roman" w:hAnsi="Times New Roman" w:cs="Times New Roman"/>
          <w:sz w:val="28"/>
          <w:lang w:val="kk-KZ"/>
        </w:rPr>
      </w:pPr>
      <w:r>
        <w:rPr>
          <w:rFonts w:ascii="Times New Roman" w:hAnsi="Times New Roman" w:cs="Times New Roman"/>
          <w:sz w:val="28"/>
          <w:lang w:val="kk-KZ"/>
        </w:rPr>
        <w:t>Қызметкерлер</w:t>
      </w:r>
      <w:r w:rsidR="00942AF1" w:rsidRPr="00942AF1">
        <w:rPr>
          <w:rFonts w:ascii="Times New Roman" w:hAnsi="Times New Roman" w:cs="Times New Roman"/>
          <w:sz w:val="28"/>
          <w:lang w:val="kk-KZ"/>
        </w:rPr>
        <w:t xml:space="preserve"> өз функционалдық міндеттерін орындауы кезінде сыбайлас жемқорлыққа қарсы іс-қимылға, коммерциялық сатып алуға және өзге де қылмыстық құқық бұзушылықтарға жәрдем көрсететін қызметкер туралы ақпарат мемлекеттік құпия болып табылады және заңда белгіленген тәртіппен ұсынылады. Көрсетілген ақпаратты жария ету заңда белгіленген жауаптылыққа әкеп соғады.</w:t>
      </w:r>
    </w:p>
    <w:p w14:paraId="0993DC7C" w14:textId="77777777" w:rsidR="001E4AC6" w:rsidRDefault="001E4AC6" w:rsidP="001E4AC6">
      <w:pPr>
        <w:tabs>
          <w:tab w:val="left" w:pos="2844"/>
        </w:tabs>
        <w:rPr>
          <w:rFonts w:ascii="Times New Roman" w:hAnsi="Times New Roman" w:cs="Times New Roman"/>
          <w:b/>
          <w:sz w:val="28"/>
          <w:lang w:val="kk-KZ"/>
        </w:rPr>
      </w:pPr>
      <w:r>
        <w:rPr>
          <w:rFonts w:ascii="Times New Roman" w:hAnsi="Times New Roman" w:cs="Times New Roman"/>
          <w:sz w:val="28"/>
          <w:lang w:val="kk-KZ"/>
        </w:rPr>
        <w:tab/>
      </w:r>
      <w:r>
        <w:rPr>
          <w:rFonts w:ascii="Times New Roman" w:hAnsi="Times New Roman" w:cs="Times New Roman"/>
          <w:b/>
          <w:sz w:val="28"/>
          <w:lang w:val="kk-KZ"/>
        </w:rPr>
        <w:t>6.</w:t>
      </w:r>
      <w:r w:rsidRPr="001E4AC6">
        <w:rPr>
          <w:rFonts w:ascii="Times New Roman" w:hAnsi="Times New Roman" w:cs="Times New Roman"/>
          <w:b/>
          <w:sz w:val="28"/>
          <w:lang w:val="kk-KZ"/>
        </w:rPr>
        <w:t>Қорытынды ережелер</w:t>
      </w:r>
    </w:p>
    <w:p w14:paraId="087E29A9" w14:textId="77777777" w:rsidR="001E4AC6" w:rsidRPr="001E4AC6" w:rsidRDefault="001E4AC6" w:rsidP="001E4AC6">
      <w:pPr>
        <w:ind w:firstLine="708"/>
        <w:jc w:val="both"/>
        <w:rPr>
          <w:rFonts w:ascii="Times New Roman" w:hAnsi="Times New Roman" w:cs="Times New Roman"/>
          <w:sz w:val="28"/>
          <w:lang w:val="kk-KZ"/>
        </w:rPr>
      </w:pPr>
      <w:r w:rsidRPr="001E4AC6">
        <w:rPr>
          <w:rFonts w:ascii="Times New Roman" w:hAnsi="Times New Roman" w:cs="Times New Roman"/>
          <w:sz w:val="28"/>
          <w:lang w:val="kk-KZ"/>
        </w:rPr>
        <w:t xml:space="preserve">Нұсқаулық </w:t>
      </w:r>
      <w:r w:rsidR="00926FA5">
        <w:rPr>
          <w:rFonts w:ascii="Times New Roman" w:hAnsi="Times New Roman" w:cs="Times New Roman"/>
          <w:sz w:val="28"/>
          <w:lang w:val="kk-KZ"/>
        </w:rPr>
        <w:t>басшылық</w:t>
      </w:r>
      <w:r w:rsidRPr="001E4AC6">
        <w:rPr>
          <w:rFonts w:ascii="Times New Roman" w:hAnsi="Times New Roman" w:cs="Times New Roman"/>
          <w:sz w:val="28"/>
          <w:lang w:val="kk-KZ"/>
        </w:rPr>
        <w:t xml:space="preserve"> бекіткен күннен бастап қолданысқа енгізіледі.</w:t>
      </w:r>
    </w:p>
    <w:p w14:paraId="6B10FD1A" w14:textId="2ED97F87" w:rsidR="001E4AC6" w:rsidRDefault="001E4AC6" w:rsidP="001E4AC6">
      <w:pPr>
        <w:ind w:firstLine="708"/>
        <w:jc w:val="both"/>
        <w:rPr>
          <w:rFonts w:ascii="Times New Roman" w:hAnsi="Times New Roman" w:cs="Times New Roman"/>
          <w:sz w:val="28"/>
          <w:lang w:val="kk-KZ"/>
        </w:rPr>
      </w:pPr>
      <w:r w:rsidRPr="001E4AC6">
        <w:rPr>
          <w:rFonts w:ascii="Times New Roman" w:hAnsi="Times New Roman" w:cs="Times New Roman"/>
          <w:sz w:val="28"/>
          <w:lang w:val="kk-KZ"/>
        </w:rPr>
        <w:t xml:space="preserve">Нұсқаулыққа енгізілетін өзгерістер / толықтырулар оны </w:t>
      </w:r>
      <w:r w:rsidR="00926FA5">
        <w:rPr>
          <w:rFonts w:ascii="Times New Roman" w:hAnsi="Times New Roman" w:cs="Times New Roman"/>
          <w:sz w:val="28"/>
          <w:lang w:val="kk-KZ"/>
        </w:rPr>
        <w:t>басшылық</w:t>
      </w:r>
      <w:r w:rsidRPr="001E4AC6">
        <w:rPr>
          <w:rFonts w:ascii="Times New Roman" w:hAnsi="Times New Roman" w:cs="Times New Roman"/>
          <w:sz w:val="28"/>
          <w:lang w:val="kk-KZ"/>
        </w:rPr>
        <w:t xml:space="preserve"> бекіткен күннен бастап күшіне енеді.</w:t>
      </w:r>
      <w:bookmarkStart w:id="0" w:name="_GoBack"/>
      <w:bookmarkEnd w:id="0"/>
    </w:p>
    <w:sectPr w:rsidR="001E4AC6" w:rsidSect="002F1994">
      <w:pgSz w:w="11920" w:h="16840"/>
      <w:pgMar w:top="520" w:right="820" w:bottom="709" w:left="1400" w:header="0" w:footer="13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A07D96" w14:textId="77777777" w:rsidR="00291DCF" w:rsidRDefault="00291DCF" w:rsidP="004E0AD7">
      <w:r>
        <w:separator/>
      </w:r>
    </w:p>
  </w:endnote>
  <w:endnote w:type="continuationSeparator" w:id="0">
    <w:p w14:paraId="2187C788" w14:textId="77777777" w:rsidR="00291DCF" w:rsidRDefault="00291DCF" w:rsidP="004E0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B597F4" w14:textId="77777777" w:rsidR="00291DCF" w:rsidRDefault="00291DCF" w:rsidP="004E0AD7">
      <w:r>
        <w:separator/>
      </w:r>
    </w:p>
  </w:footnote>
  <w:footnote w:type="continuationSeparator" w:id="0">
    <w:p w14:paraId="57C93242" w14:textId="77777777" w:rsidR="00291DCF" w:rsidRDefault="00291DCF" w:rsidP="004E0A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113A7"/>
    <w:multiLevelType w:val="hybridMultilevel"/>
    <w:tmpl w:val="C846CD12"/>
    <w:lvl w:ilvl="0" w:tplc="C10CA594">
      <w:start w:val="23"/>
      <w:numFmt w:val="decimal"/>
      <w:lvlText w:val="%1."/>
      <w:lvlJc w:val="left"/>
      <w:pPr>
        <w:ind w:left="360" w:hanging="360"/>
      </w:pPr>
      <w:rPr>
        <w:rFonts w:hint="default"/>
        <w:w w:val="85"/>
        <w:sz w:val="26"/>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36F75FB"/>
    <w:multiLevelType w:val="hybridMultilevel"/>
    <w:tmpl w:val="20B8A582"/>
    <w:lvl w:ilvl="0" w:tplc="73B2E0A8">
      <w:numFmt w:val="bullet"/>
      <w:lvlText w:val=""/>
      <w:lvlJc w:val="left"/>
      <w:pPr>
        <w:ind w:left="1740" w:hanging="1032"/>
      </w:pPr>
      <w:rPr>
        <w:rFonts w:ascii="Symbol" w:eastAsia="Cambria"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19C26C3B"/>
    <w:multiLevelType w:val="hybridMultilevel"/>
    <w:tmpl w:val="BC8CBF10"/>
    <w:lvl w:ilvl="0" w:tplc="75C6B304">
      <w:start w:val="13"/>
      <w:numFmt w:val="decimal"/>
      <w:lvlText w:val="%1."/>
      <w:lvlJc w:val="left"/>
      <w:pPr>
        <w:ind w:left="1267" w:hanging="416"/>
      </w:pPr>
      <w:rPr>
        <w:rFonts w:hint="default"/>
        <w:spacing w:val="-1"/>
        <w:w w:val="86"/>
        <w:lang w:val="ru-RU" w:eastAsia="en-US" w:bidi="ar-SA"/>
      </w:rPr>
    </w:lvl>
    <w:lvl w:ilvl="1" w:tplc="1B46C1F6">
      <w:numFmt w:val="bullet"/>
      <w:lvlText w:val="•"/>
      <w:lvlJc w:val="left"/>
      <w:pPr>
        <w:ind w:left="1150" w:hanging="416"/>
      </w:pPr>
      <w:rPr>
        <w:rFonts w:hint="default"/>
        <w:lang w:val="ru-RU" w:eastAsia="en-US" w:bidi="ar-SA"/>
      </w:rPr>
    </w:lvl>
    <w:lvl w:ilvl="2" w:tplc="A02C3A58">
      <w:numFmt w:val="bullet"/>
      <w:lvlText w:val="•"/>
      <w:lvlJc w:val="left"/>
      <w:pPr>
        <w:ind w:left="2100" w:hanging="416"/>
      </w:pPr>
      <w:rPr>
        <w:rFonts w:hint="default"/>
        <w:lang w:val="ru-RU" w:eastAsia="en-US" w:bidi="ar-SA"/>
      </w:rPr>
    </w:lvl>
    <w:lvl w:ilvl="3" w:tplc="9DC2B734">
      <w:numFmt w:val="bullet"/>
      <w:lvlText w:val="•"/>
      <w:lvlJc w:val="left"/>
      <w:pPr>
        <w:ind w:left="3050" w:hanging="416"/>
      </w:pPr>
      <w:rPr>
        <w:rFonts w:hint="default"/>
        <w:lang w:val="ru-RU" w:eastAsia="en-US" w:bidi="ar-SA"/>
      </w:rPr>
    </w:lvl>
    <w:lvl w:ilvl="4" w:tplc="B58C574C">
      <w:numFmt w:val="bullet"/>
      <w:lvlText w:val="•"/>
      <w:lvlJc w:val="left"/>
      <w:pPr>
        <w:ind w:left="4000" w:hanging="416"/>
      </w:pPr>
      <w:rPr>
        <w:rFonts w:hint="default"/>
        <w:lang w:val="ru-RU" w:eastAsia="en-US" w:bidi="ar-SA"/>
      </w:rPr>
    </w:lvl>
    <w:lvl w:ilvl="5" w:tplc="987E9B48">
      <w:numFmt w:val="bullet"/>
      <w:lvlText w:val="•"/>
      <w:lvlJc w:val="left"/>
      <w:pPr>
        <w:ind w:left="4950" w:hanging="416"/>
      </w:pPr>
      <w:rPr>
        <w:rFonts w:hint="default"/>
        <w:lang w:val="ru-RU" w:eastAsia="en-US" w:bidi="ar-SA"/>
      </w:rPr>
    </w:lvl>
    <w:lvl w:ilvl="6" w:tplc="7F882B48">
      <w:numFmt w:val="bullet"/>
      <w:lvlText w:val="•"/>
      <w:lvlJc w:val="left"/>
      <w:pPr>
        <w:ind w:left="5900" w:hanging="416"/>
      </w:pPr>
      <w:rPr>
        <w:rFonts w:hint="default"/>
        <w:lang w:val="ru-RU" w:eastAsia="en-US" w:bidi="ar-SA"/>
      </w:rPr>
    </w:lvl>
    <w:lvl w:ilvl="7" w:tplc="EDF43424">
      <w:numFmt w:val="bullet"/>
      <w:lvlText w:val="•"/>
      <w:lvlJc w:val="left"/>
      <w:pPr>
        <w:ind w:left="6850" w:hanging="416"/>
      </w:pPr>
      <w:rPr>
        <w:rFonts w:hint="default"/>
        <w:lang w:val="ru-RU" w:eastAsia="en-US" w:bidi="ar-SA"/>
      </w:rPr>
    </w:lvl>
    <w:lvl w:ilvl="8" w:tplc="9CFA93A4">
      <w:numFmt w:val="bullet"/>
      <w:lvlText w:val="•"/>
      <w:lvlJc w:val="left"/>
      <w:pPr>
        <w:ind w:left="7800" w:hanging="416"/>
      </w:pPr>
      <w:rPr>
        <w:rFonts w:hint="default"/>
        <w:lang w:val="ru-RU" w:eastAsia="en-US" w:bidi="ar-SA"/>
      </w:rPr>
    </w:lvl>
  </w:abstractNum>
  <w:abstractNum w:abstractNumId="3">
    <w:nsid w:val="2F312790"/>
    <w:multiLevelType w:val="hybridMultilevel"/>
    <w:tmpl w:val="0340EE76"/>
    <w:lvl w:ilvl="0" w:tplc="B3AEC78C">
      <w:start w:val="4"/>
      <w:numFmt w:val="decimal"/>
      <w:lvlText w:val="%1."/>
      <w:lvlJc w:val="left"/>
      <w:pPr>
        <w:ind w:left="1099" w:hanging="287"/>
        <w:jc w:val="right"/>
      </w:pPr>
      <w:rPr>
        <w:rFonts w:ascii="Cambria" w:eastAsia="Cambria" w:hAnsi="Cambria" w:cs="Cambria" w:hint="default"/>
        <w:color w:val="494949"/>
        <w:spacing w:val="-1"/>
        <w:w w:val="106"/>
        <w:sz w:val="28"/>
        <w:szCs w:val="28"/>
        <w:lang w:val="ru-RU" w:eastAsia="en-US" w:bidi="ar-SA"/>
      </w:rPr>
    </w:lvl>
    <w:lvl w:ilvl="1" w:tplc="B944DC7C">
      <w:start w:val="17"/>
      <w:numFmt w:val="decimal"/>
      <w:lvlText w:val="%2."/>
      <w:lvlJc w:val="left"/>
      <w:pPr>
        <w:ind w:left="198" w:hanging="930"/>
        <w:jc w:val="right"/>
      </w:pPr>
      <w:rPr>
        <w:rFonts w:hint="default"/>
        <w:spacing w:val="-1"/>
        <w:w w:val="89"/>
        <w:lang w:val="ru-RU" w:eastAsia="en-US" w:bidi="ar-SA"/>
      </w:rPr>
    </w:lvl>
    <w:lvl w:ilvl="2" w:tplc="358A5F1A">
      <w:numFmt w:val="bullet"/>
      <w:lvlText w:val="•"/>
      <w:lvlJc w:val="left"/>
      <w:pPr>
        <w:ind w:left="2055" w:hanging="930"/>
      </w:pPr>
      <w:rPr>
        <w:rFonts w:hint="default"/>
        <w:lang w:val="ru-RU" w:eastAsia="en-US" w:bidi="ar-SA"/>
      </w:rPr>
    </w:lvl>
    <w:lvl w:ilvl="3" w:tplc="0114DB2A">
      <w:numFmt w:val="bullet"/>
      <w:lvlText w:val="•"/>
      <w:lvlJc w:val="left"/>
      <w:pPr>
        <w:ind w:left="3011" w:hanging="930"/>
      </w:pPr>
      <w:rPr>
        <w:rFonts w:hint="default"/>
        <w:lang w:val="ru-RU" w:eastAsia="en-US" w:bidi="ar-SA"/>
      </w:rPr>
    </w:lvl>
    <w:lvl w:ilvl="4" w:tplc="77B61450">
      <w:numFmt w:val="bullet"/>
      <w:lvlText w:val="•"/>
      <w:lvlJc w:val="left"/>
      <w:pPr>
        <w:ind w:left="3966" w:hanging="930"/>
      </w:pPr>
      <w:rPr>
        <w:rFonts w:hint="default"/>
        <w:lang w:val="ru-RU" w:eastAsia="en-US" w:bidi="ar-SA"/>
      </w:rPr>
    </w:lvl>
    <w:lvl w:ilvl="5" w:tplc="B0706AA0">
      <w:numFmt w:val="bullet"/>
      <w:lvlText w:val="•"/>
      <w:lvlJc w:val="left"/>
      <w:pPr>
        <w:ind w:left="4922" w:hanging="930"/>
      </w:pPr>
      <w:rPr>
        <w:rFonts w:hint="default"/>
        <w:lang w:val="ru-RU" w:eastAsia="en-US" w:bidi="ar-SA"/>
      </w:rPr>
    </w:lvl>
    <w:lvl w:ilvl="6" w:tplc="D33E7D6A">
      <w:numFmt w:val="bullet"/>
      <w:lvlText w:val="•"/>
      <w:lvlJc w:val="left"/>
      <w:pPr>
        <w:ind w:left="5877" w:hanging="930"/>
      </w:pPr>
      <w:rPr>
        <w:rFonts w:hint="default"/>
        <w:lang w:val="ru-RU" w:eastAsia="en-US" w:bidi="ar-SA"/>
      </w:rPr>
    </w:lvl>
    <w:lvl w:ilvl="7" w:tplc="E1A28A5C">
      <w:numFmt w:val="bullet"/>
      <w:lvlText w:val="•"/>
      <w:lvlJc w:val="left"/>
      <w:pPr>
        <w:ind w:left="6833" w:hanging="930"/>
      </w:pPr>
      <w:rPr>
        <w:rFonts w:hint="default"/>
        <w:lang w:val="ru-RU" w:eastAsia="en-US" w:bidi="ar-SA"/>
      </w:rPr>
    </w:lvl>
    <w:lvl w:ilvl="8" w:tplc="6BFCFE90">
      <w:numFmt w:val="bullet"/>
      <w:lvlText w:val="•"/>
      <w:lvlJc w:val="left"/>
      <w:pPr>
        <w:ind w:left="7788" w:hanging="930"/>
      </w:pPr>
      <w:rPr>
        <w:rFonts w:hint="default"/>
        <w:lang w:val="ru-RU" w:eastAsia="en-US" w:bidi="ar-SA"/>
      </w:rPr>
    </w:lvl>
  </w:abstractNum>
  <w:abstractNum w:abstractNumId="4">
    <w:nsid w:val="35E679DD"/>
    <w:multiLevelType w:val="hybridMultilevel"/>
    <w:tmpl w:val="CA909554"/>
    <w:lvl w:ilvl="0" w:tplc="46102EE6">
      <w:start w:val="6"/>
      <w:numFmt w:val="decimal"/>
      <w:lvlText w:val="%1."/>
      <w:lvlJc w:val="left"/>
      <w:pPr>
        <w:ind w:left="198" w:hanging="394"/>
        <w:jc w:val="right"/>
      </w:pPr>
      <w:rPr>
        <w:rFonts w:hint="default"/>
        <w:spacing w:val="-1"/>
        <w:w w:val="100"/>
        <w:lang w:val="ru-RU" w:eastAsia="en-US" w:bidi="ar-SA"/>
      </w:rPr>
    </w:lvl>
    <w:lvl w:ilvl="1" w:tplc="96825DE6">
      <w:numFmt w:val="bullet"/>
      <w:lvlText w:val="•"/>
      <w:lvlJc w:val="left"/>
      <w:pPr>
        <w:ind w:left="1149" w:hanging="247"/>
      </w:pPr>
      <w:rPr>
        <w:rFonts w:ascii="Cambria" w:eastAsia="Cambria" w:hAnsi="Cambria" w:cs="Cambria" w:hint="default"/>
        <w:color w:val="494949"/>
        <w:w w:val="96"/>
        <w:sz w:val="28"/>
        <w:szCs w:val="28"/>
        <w:lang w:val="ru-RU" w:eastAsia="en-US" w:bidi="ar-SA"/>
      </w:rPr>
    </w:lvl>
    <w:lvl w:ilvl="2" w:tplc="AB546036">
      <w:numFmt w:val="bullet"/>
      <w:lvlText w:val="•"/>
      <w:lvlJc w:val="left"/>
      <w:pPr>
        <w:ind w:left="2091" w:hanging="247"/>
      </w:pPr>
      <w:rPr>
        <w:rFonts w:hint="default"/>
        <w:lang w:val="ru-RU" w:eastAsia="en-US" w:bidi="ar-SA"/>
      </w:rPr>
    </w:lvl>
    <w:lvl w:ilvl="3" w:tplc="63C4E3FA">
      <w:numFmt w:val="bullet"/>
      <w:lvlText w:val="•"/>
      <w:lvlJc w:val="left"/>
      <w:pPr>
        <w:ind w:left="3042" w:hanging="247"/>
      </w:pPr>
      <w:rPr>
        <w:rFonts w:hint="default"/>
        <w:lang w:val="ru-RU" w:eastAsia="en-US" w:bidi="ar-SA"/>
      </w:rPr>
    </w:lvl>
    <w:lvl w:ilvl="4" w:tplc="89F2AE1E">
      <w:numFmt w:val="bullet"/>
      <w:lvlText w:val="•"/>
      <w:lvlJc w:val="left"/>
      <w:pPr>
        <w:ind w:left="3993" w:hanging="247"/>
      </w:pPr>
      <w:rPr>
        <w:rFonts w:hint="default"/>
        <w:lang w:val="ru-RU" w:eastAsia="en-US" w:bidi="ar-SA"/>
      </w:rPr>
    </w:lvl>
    <w:lvl w:ilvl="5" w:tplc="48429930">
      <w:numFmt w:val="bullet"/>
      <w:lvlText w:val="•"/>
      <w:lvlJc w:val="left"/>
      <w:pPr>
        <w:ind w:left="4944" w:hanging="247"/>
      </w:pPr>
      <w:rPr>
        <w:rFonts w:hint="default"/>
        <w:lang w:val="ru-RU" w:eastAsia="en-US" w:bidi="ar-SA"/>
      </w:rPr>
    </w:lvl>
    <w:lvl w:ilvl="6" w:tplc="4ECA047C">
      <w:numFmt w:val="bullet"/>
      <w:lvlText w:val="•"/>
      <w:lvlJc w:val="left"/>
      <w:pPr>
        <w:ind w:left="5895" w:hanging="247"/>
      </w:pPr>
      <w:rPr>
        <w:rFonts w:hint="default"/>
        <w:lang w:val="ru-RU" w:eastAsia="en-US" w:bidi="ar-SA"/>
      </w:rPr>
    </w:lvl>
    <w:lvl w:ilvl="7" w:tplc="6A40903C">
      <w:numFmt w:val="bullet"/>
      <w:lvlText w:val="•"/>
      <w:lvlJc w:val="left"/>
      <w:pPr>
        <w:ind w:left="6846" w:hanging="247"/>
      </w:pPr>
      <w:rPr>
        <w:rFonts w:hint="default"/>
        <w:lang w:val="ru-RU" w:eastAsia="en-US" w:bidi="ar-SA"/>
      </w:rPr>
    </w:lvl>
    <w:lvl w:ilvl="8" w:tplc="CDB4EDA2">
      <w:numFmt w:val="bullet"/>
      <w:lvlText w:val="•"/>
      <w:lvlJc w:val="left"/>
      <w:pPr>
        <w:ind w:left="7797" w:hanging="247"/>
      </w:pPr>
      <w:rPr>
        <w:rFonts w:hint="default"/>
        <w:lang w:val="ru-RU" w:eastAsia="en-US" w:bidi="ar-SA"/>
      </w:rPr>
    </w:lvl>
  </w:abstractNum>
  <w:abstractNum w:abstractNumId="5">
    <w:nsid w:val="3A0462F3"/>
    <w:multiLevelType w:val="hybridMultilevel"/>
    <w:tmpl w:val="85020080"/>
    <w:lvl w:ilvl="0" w:tplc="A9440B3E">
      <w:numFmt w:val="bullet"/>
      <w:lvlText w:val="•"/>
      <w:lvlJc w:val="left"/>
      <w:pPr>
        <w:ind w:left="145" w:hanging="362"/>
      </w:pPr>
      <w:rPr>
        <w:rFonts w:hint="default"/>
        <w:w w:val="84"/>
        <w:lang w:val="ru-RU" w:eastAsia="en-US" w:bidi="ar-SA"/>
      </w:rPr>
    </w:lvl>
    <w:lvl w:ilvl="1" w:tplc="CF3E2A3A">
      <w:numFmt w:val="bullet"/>
      <w:lvlText w:val="•"/>
      <w:lvlJc w:val="left"/>
      <w:pPr>
        <w:ind w:left="1096" w:hanging="362"/>
      </w:pPr>
      <w:rPr>
        <w:rFonts w:hint="default"/>
        <w:lang w:val="ru-RU" w:eastAsia="en-US" w:bidi="ar-SA"/>
      </w:rPr>
    </w:lvl>
    <w:lvl w:ilvl="2" w:tplc="5EFE97E2">
      <w:numFmt w:val="bullet"/>
      <w:lvlText w:val="•"/>
      <w:lvlJc w:val="left"/>
      <w:pPr>
        <w:ind w:left="2052" w:hanging="362"/>
      </w:pPr>
      <w:rPr>
        <w:rFonts w:hint="default"/>
        <w:lang w:val="ru-RU" w:eastAsia="en-US" w:bidi="ar-SA"/>
      </w:rPr>
    </w:lvl>
    <w:lvl w:ilvl="3" w:tplc="58DE92D0">
      <w:numFmt w:val="bullet"/>
      <w:lvlText w:val="•"/>
      <w:lvlJc w:val="left"/>
      <w:pPr>
        <w:ind w:left="3008" w:hanging="362"/>
      </w:pPr>
      <w:rPr>
        <w:rFonts w:hint="default"/>
        <w:lang w:val="ru-RU" w:eastAsia="en-US" w:bidi="ar-SA"/>
      </w:rPr>
    </w:lvl>
    <w:lvl w:ilvl="4" w:tplc="9FD2BAA2">
      <w:numFmt w:val="bullet"/>
      <w:lvlText w:val="•"/>
      <w:lvlJc w:val="left"/>
      <w:pPr>
        <w:ind w:left="3964" w:hanging="362"/>
      </w:pPr>
      <w:rPr>
        <w:rFonts w:hint="default"/>
        <w:lang w:val="ru-RU" w:eastAsia="en-US" w:bidi="ar-SA"/>
      </w:rPr>
    </w:lvl>
    <w:lvl w:ilvl="5" w:tplc="4FD04A30">
      <w:numFmt w:val="bullet"/>
      <w:lvlText w:val="•"/>
      <w:lvlJc w:val="left"/>
      <w:pPr>
        <w:ind w:left="4920" w:hanging="362"/>
      </w:pPr>
      <w:rPr>
        <w:rFonts w:hint="default"/>
        <w:lang w:val="ru-RU" w:eastAsia="en-US" w:bidi="ar-SA"/>
      </w:rPr>
    </w:lvl>
    <w:lvl w:ilvl="6" w:tplc="75501A84">
      <w:numFmt w:val="bullet"/>
      <w:lvlText w:val="•"/>
      <w:lvlJc w:val="left"/>
      <w:pPr>
        <w:ind w:left="5876" w:hanging="362"/>
      </w:pPr>
      <w:rPr>
        <w:rFonts w:hint="default"/>
        <w:lang w:val="ru-RU" w:eastAsia="en-US" w:bidi="ar-SA"/>
      </w:rPr>
    </w:lvl>
    <w:lvl w:ilvl="7" w:tplc="A47E18B4">
      <w:numFmt w:val="bullet"/>
      <w:lvlText w:val="•"/>
      <w:lvlJc w:val="left"/>
      <w:pPr>
        <w:ind w:left="6832" w:hanging="362"/>
      </w:pPr>
      <w:rPr>
        <w:rFonts w:hint="default"/>
        <w:lang w:val="ru-RU" w:eastAsia="en-US" w:bidi="ar-SA"/>
      </w:rPr>
    </w:lvl>
    <w:lvl w:ilvl="8" w:tplc="F3B287A0">
      <w:numFmt w:val="bullet"/>
      <w:lvlText w:val="•"/>
      <w:lvlJc w:val="left"/>
      <w:pPr>
        <w:ind w:left="7788" w:hanging="362"/>
      </w:pPr>
      <w:rPr>
        <w:rFonts w:hint="default"/>
        <w:lang w:val="ru-RU" w:eastAsia="en-US" w:bidi="ar-SA"/>
      </w:rPr>
    </w:lvl>
  </w:abstractNum>
  <w:abstractNum w:abstractNumId="6">
    <w:nsid w:val="48A362E2"/>
    <w:multiLevelType w:val="hybridMultilevel"/>
    <w:tmpl w:val="974E3466"/>
    <w:lvl w:ilvl="0" w:tplc="74D6AAAC">
      <w:numFmt w:val="bullet"/>
      <w:lvlText w:val="•"/>
      <w:lvlJc w:val="left"/>
      <w:pPr>
        <w:ind w:left="979" w:hanging="370"/>
      </w:pPr>
      <w:rPr>
        <w:rFonts w:ascii="Times New Roman" w:eastAsia="Times New Roman" w:hAnsi="Times New Roman" w:cs="Times New Roman" w:hint="default"/>
        <w:color w:val="494949"/>
        <w:w w:val="91"/>
        <w:sz w:val="28"/>
        <w:szCs w:val="28"/>
        <w:lang w:val="ru-RU" w:eastAsia="en-US" w:bidi="ar-SA"/>
      </w:rPr>
    </w:lvl>
    <w:lvl w:ilvl="1" w:tplc="0CFEDD6A">
      <w:numFmt w:val="bullet"/>
      <w:lvlText w:val="•"/>
      <w:lvlJc w:val="left"/>
      <w:pPr>
        <w:ind w:left="1852" w:hanging="370"/>
      </w:pPr>
      <w:rPr>
        <w:rFonts w:hint="default"/>
        <w:lang w:val="ru-RU" w:eastAsia="en-US" w:bidi="ar-SA"/>
      </w:rPr>
    </w:lvl>
    <w:lvl w:ilvl="2" w:tplc="E3B07D6E">
      <w:numFmt w:val="bullet"/>
      <w:lvlText w:val="•"/>
      <w:lvlJc w:val="left"/>
      <w:pPr>
        <w:ind w:left="2724" w:hanging="370"/>
      </w:pPr>
      <w:rPr>
        <w:rFonts w:hint="default"/>
        <w:lang w:val="ru-RU" w:eastAsia="en-US" w:bidi="ar-SA"/>
      </w:rPr>
    </w:lvl>
    <w:lvl w:ilvl="3" w:tplc="4268DD9E">
      <w:numFmt w:val="bullet"/>
      <w:lvlText w:val="•"/>
      <w:lvlJc w:val="left"/>
      <w:pPr>
        <w:ind w:left="3596" w:hanging="370"/>
      </w:pPr>
      <w:rPr>
        <w:rFonts w:hint="default"/>
        <w:lang w:val="ru-RU" w:eastAsia="en-US" w:bidi="ar-SA"/>
      </w:rPr>
    </w:lvl>
    <w:lvl w:ilvl="4" w:tplc="89D2B1E4">
      <w:numFmt w:val="bullet"/>
      <w:lvlText w:val="•"/>
      <w:lvlJc w:val="left"/>
      <w:pPr>
        <w:ind w:left="4468" w:hanging="370"/>
      </w:pPr>
      <w:rPr>
        <w:rFonts w:hint="default"/>
        <w:lang w:val="ru-RU" w:eastAsia="en-US" w:bidi="ar-SA"/>
      </w:rPr>
    </w:lvl>
    <w:lvl w:ilvl="5" w:tplc="097630F8">
      <w:numFmt w:val="bullet"/>
      <w:lvlText w:val="•"/>
      <w:lvlJc w:val="left"/>
      <w:pPr>
        <w:ind w:left="5340" w:hanging="370"/>
      </w:pPr>
      <w:rPr>
        <w:rFonts w:hint="default"/>
        <w:lang w:val="ru-RU" w:eastAsia="en-US" w:bidi="ar-SA"/>
      </w:rPr>
    </w:lvl>
    <w:lvl w:ilvl="6" w:tplc="0F0A722C">
      <w:numFmt w:val="bullet"/>
      <w:lvlText w:val="•"/>
      <w:lvlJc w:val="left"/>
      <w:pPr>
        <w:ind w:left="6212" w:hanging="370"/>
      </w:pPr>
      <w:rPr>
        <w:rFonts w:hint="default"/>
        <w:lang w:val="ru-RU" w:eastAsia="en-US" w:bidi="ar-SA"/>
      </w:rPr>
    </w:lvl>
    <w:lvl w:ilvl="7" w:tplc="7F648782">
      <w:numFmt w:val="bullet"/>
      <w:lvlText w:val="•"/>
      <w:lvlJc w:val="left"/>
      <w:pPr>
        <w:ind w:left="7084" w:hanging="370"/>
      </w:pPr>
      <w:rPr>
        <w:rFonts w:hint="default"/>
        <w:lang w:val="ru-RU" w:eastAsia="en-US" w:bidi="ar-SA"/>
      </w:rPr>
    </w:lvl>
    <w:lvl w:ilvl="8" w:tplc="055E2424">
      <w:numFmt w:val="bullet"/>
      <w:lvlText w:val="•"/>
      <w:lvlJc w:val="left"/>
      <w:pPr>
        <w:ind w:left="7956" w:hanging="370"/>
      </w:pPr>
      <w:rPr>
        <w:rFonts w:hint="default"/>
        <w:lang w:val="ru-RU" w:eastAsia="en-US" w:bidi="ar-SA"/>
      </w:rPr>
    </w:lvl>
  </w:abstractNum>
  <w:abstractNum w:abstractNumId="7">
    <w:nsid w:val="48DE3D6E"/>
    <w:multiLevelType w:val="hybridMultilevel"/>
    <w:tmpl w:val="02EA3E5C"/>
    <w:lvl w:ilvl="0" w:tplc="B4964E32">
      <w:numFmt w:val="bullet"/>
      <w:lvlText w:val="•"/>
      <w:lvlJc w:val="left"/>
      <w:pPr>
        <w:ind w:left="179" w:hanging="262"/>
      </w:pPr>
      <w:rPr>
        <w:rFonts w:ascii="Cambria" w:eastAsia="Cambria" w:hAnsi="Cambria" w:cs="Cambria" w:hint="default"/>
        <w:i/>
        <w:iCs/>
        <w:color w:val="4B4B4B"/>
        <w:w w:val="96"/>
        <w:sz w:val="28"/>
        <w:szCs w:val="28"/>
        <w:lang w:val="ru-RU" w:eastAsia="en-US" w:bidi="ar-SA"/>
      </w:rPr>
    </w:lvl>
    <w:lvl w:ilvl="1" w:tplc="379E22EA">
      <w:numFmt w:val="bullet"/>
      <w:lvlText w:val="•"/>
      <w:lvlJc w:val="left"/>
      <w:pPr>
        <w:ind w:left="1132" w:hanging="262"/>
      </w:pPr>
      <w:rPr>
        <w:rFonts w:hint="default"/>
        <w:lang w:val="ru-RU" w:eastAsia="en-US" w:bidi="ar-SA"/>
      </w:rPr>
    </w:lvl>
    <w:lvl w:ilvl="2" w:tplc="CAFEFF08">
      <w:numFmt w:val="bullet"/>
      <w:lvlText w:val="•"/>
      <w:lvlJc w:val="left"/>
      <w:pPr>
        <w:ind w:left="2084" w:hanging="262"/>
      </w:pPr>
      <w:rPr>
        <w:rFonts w:hint="default"/>
        <w:lang w:val="ru-RU" w:eastAsia="en-US" w:bidi="ar-SA"/>
      </w:rPr>
    </w:lvl>
    <w:lvl w:ilvl="3" w:tplc="6A2EC380">
      <w:numFmt w:val="bullet"/>
      <w:lvlText w:val="•"/>
      <w:lvlJc w:val="left"/>
      <w:pPr>
        <w:ind w:left="3036" w:hanging="262"/>
      </w:pPr>
      <w:rPr>
        <w:rFonts w:hint="default"/>
        <w:lang w:val="ru-RU" w:eastAsia="en-US" w:bidi="ar-SA"/>
      </w:rPr>
    </w:lvl>
    <w:lvl w:ilvl="4" w:tplc="86029556">
      <w:numFmt w:val="bullet"/>
      <w:lvlText w:val="•"/>
      <w:lvlJc w:val="left"/>
      <w:pPr>
        <w:ind w:left="3988" w:hanging="262"/>
      </w:pPr>
      <w:rPr>
        <w:rFonts w:hint="default"/>
        <w:lang w:val="ru-RU" w:eastAsia="en-US" w:bidi="ar-SA"/>
      </w:rPr>
    </w:lvl>
    <w:lvl w:ilvl="5" w:tplc="8E887D3A">
      <w:numFmt w:val="bullet"/>
      <w:lvlText w:val="•"/>
      <w:lvlJc w:val="left"/>
      <w:pPr>
        <w:ind w:left="4940" w:hanging="262"/>
      </w:pPr>
      <w:rPr>
        <w:rFonts w:hint="default"/>
        <w:lang w:val="ru-RU" w:eastAsia="en-US" w:bidi="ar-SA"/>
      </w:rPr>
    </w:lvl>
    <w:lvl w:ilvl="6" w:tplc="B930F826">
      <w:numFmt w:val="bullet"/>
      <w:lvlText w:val="•"/>
      <w:lvlJc w:val="left"/>
      <w:pPr>
        <w:ind w:left="5892" w:hanging="262"/>
      </w:pPr>
      <w:rPr>
        <w:rFonts w:hint="default"/>
        <w:lang w:val="ru-RU" w:eastAsia="en-US" w:bidi="ar-SA"/>
      </w:rPr>
    </w:lvl>
    <w:lvl w:ilvl="7" w:tplc="6750EC12">
      <w:numFmt w:val="bullet"/>
      <w:lvlText w:val="•"/>
      <w:lvlJc w:val="left"/>
      <w:pPr>
        <w:ind w:left="6844" w:hanging="262"/>
      </w:pPr>
      <w:rPr>
        <w:rFonts w:hint="default"/>
        <w:lang w:val="ru-RU" w:eastAsia="en-US" w:bidi="ar-SA"/>
      </w:rPr>
    </w:lvl>
    <w:lvl w:ilvl="8" w:tplc="EE609B46">
      <w:numFmt w:val="bullet"/>
      <w:lvlText w:val="•"/>
      <w:lvlJc w:val="left"/>
      <w:pPr>
        <w:ind w:left="7796" w:hanging="262"/>
      </w:pPr>
      <w:rPr>
        <w:rFonts w:hint="default"/>
        <w:lang w:val="ru-RU" w:eastAsia="en-US" w:bidi="ar-SA"/>
      </w:rPr>
    </w:lvl>
  </w:abstractNum>
  <w:abstractNum w:abstractNumId="8">
    <w:nsid w:val="4A30656E"/>
    <w:multiLevelType w:val="hybridMultilevel"/>
    <w:tmpl w:val="198ECAE6"/>
    <w:lvl w:ilvl="0" w:tplc="7FAA40B4">
      <w:start w:val="1"/>
      <w:numFmt w:val="decimal"/>
      <w:lvlText w:val="%1."/>
      <w:lvlJc w:val="left"/>
      <w:pPr>
        <w:ind w:left="145" w:hanging="368"/>
      </w:pPr>
      <w:rPr>
        <w:rFonts w:hint="default"/>
        <w:color w:val="auto"/>
        <w:spacing w:val="-1"/>
        <w:w w:val="84"/>
        <w:sz w:val="28"/>
        <w:szCs w:val="28"/>
        <w:lang w:val="ru-RU" w:eastAsia="en-US" w:bidi="ar-SA"/>
      </w:rPr>
    </w:lvl>
    <w:lvl w:ilvl="1" w:tplc="2E1084CA">
      <w:numFmt w:val="bullet"/>
      <w:lvlText w:val="•"/>
      <w:lvlJc w:val="left"/>
      <w:pPr>
        <w:ind w:left="3780" w:hanging="368"/>
      </w:pPr>
      <w:rPr>
        <w:rFonts w:hint="default"/>
        <w:lang w:val="ru-RU" w:eastAsia="en-US" w:bidi="ar-SA"/>
      </w:rPr>
    </w:lvl>
    <w:lvl w:ilvl="2" w:tplc="E3444D2C">
      <w:numFmt w:val="bullet"/>
      <w:lvlText w:val="•"/>
      <w:lvlJc w:val="left"/>
      <w:pPr>
        <w:ind w:left="4260" w:hanging="368"/>
      </w:pPr>
      <w:rPr>
        <w:rFonts w:hint="default"/>
        <w:lang w:val="ru-RU" w:eastAsia="en-US" w:bidi="ar-SA"/>
      </w:rPr>
    </w:lvl>
    <w:lvl w:ilvl="3" w:tplc="1C02D646">
      <w:numFmt w:val="bullet"/>
      <w:lvlText w:val="•"/>
      <w:lvlJc w:val="left"/>
      <w:pPr>
        <w:ind w:left="4940" w:hanging="368"/>
      </w:pPr>
      <w:rPr>
        <w:rFonts w:hint="default"/>
        <w:lang w:val="ru-RU" w:eastAsia="en-US" w:bidi="ar-SA"/>
      </w:rPr>
    </w:lvl>
    <w:lvl w:ilvl="4" w:tplc="CA3C17B4">
      <w:numFmt w:val="bullet"/>
      <w:lvlText w:val="•"/>
      <w:lvlJc w:val="left"/>
      <w:pPr>
        <w:ind w:left="5620" w:hanging="368"/>
      </w:pPr>
      <w:rPr>
        <w:rFonts w:hint="default"/>
        <w:lang w:val="ru-RU" w:eastAsia="en-US" w:bidi="ar-SA"/>
      </w:rPr>
    </w:lvl>
    <w:lvl w:ilvl="5" w:tplc="B0403830">
      <w:numFmt w:val="bullet"/>
      <w:lvlText w:val="•"/>
      <w:lvlJc w:val="left"/>
      <w:pPr>
        <w:ind w:left="6300" w:hanging="368"/>
      </w:pPr>
      <w:rPr>
        <w:rFonts w:hint="default"/>
        <w:lang w:val="ru-RU" w:eastAsia="en-US" w:bidi="ar-SA"/>
      </w:rPr>
    </w:lvl>
    <w:lvl w:ilvl="6" w:tplc="0B6EB74C">
      <w:numFmt w:val="bullet"/>
      <w:lvlText w:val="•"/>
      <w:lvlJc w:val="left"/>
      <w:pPr>
        <w:ind w:left="6980" w:hanging="368"/>
      </w:pPr>
      <w:rPr>
        <w:rFonts w:hint="default"/>
        <w:lang w:val="ru-RU" w:eastAsia="en-US" w:bidi="ar-SA"/>
      </w:rPr>
    </w:lvl>
    <w:lvl w:ilvl="7" w:tplc="507AC222">
      <w:numFmt w:val="bullet"/>
      <w:lvlText w:val="•"/>
      <w:lvlJc w:val="left"/>
      <w:pPr>
        <w:ind w:left="7660" w:hanging="368"/>
      </w:pPr>
      <w:rPr>
        <w:rFonts w:hint="default"/>
        <w:lang w:val="ru-RU" w:eastAsia="en-US" w:bidi="ar-SA"/>
      </w:rPr>
    </w:lvl>
    <w:lvl w:ilvl="8" w:tplc="1222DF88">
      <w:numFmt w:val="bullet"/>
      <w:lvlText w:val="•"/>
      <w:lvlJc w:val="left"/>
      <w:pPr>
        <w:ind w:left="8340" w:hanging="368"/>
      </w:pPr>
      <w:rPr>
        <w:rFonts w:hint="default"/>
        <w:lang w:val="ru-RU" w:eastAsia="en-US" w:bidi="ar-SA"/>
      </w:rPr>
    </w:lvl>
  </w:abstractNum>
  <w:abstractNum w:abstractNumId="9">
    <w:nsid w:val="596F4778"/>
    <w:multiLevelType w:val="hybridMultilevel"/>
    <w:tmpl w:val="37D43A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6ADE04E6"/>
    <w:multiLevelType w:val="hybridMultilevel"/>
    <w:tmpl w:val="3048AA2E"/>
    <w:lvl w:ilvl="0" w:tplc="41D6064A">
      <w:numFmt w:val="bullet"/>
      <w:lvlText w:val="•"/>
      <w:lvlJc w:val="left"/>
      <w:pPr>
        <w:ind w:left="102" w:hanging="237"/>
      </w:pPr>
      <w:rPr>
        <w:rFonts w:ascii="Cambria" w:eastAsia="Cambria" w:hAnsi="Cambria" w:cs="Cambria" w:hint="default"/>
        <w:color w:val="494949"/>
        <w:w w:val="84"/>
        <w:sz w:val="28"/>
        <w:szCs w:val="28"/>
        <w:lang w:val="ru-RU" w:eastAsia="en-US" w:bidi="ar-SA"/>
      </w:rPr>
    </w:lvl>
    <w:lvl w:ilvl="1" w:tplc="B5AAF1E0">
      <w:numFmt w:val="bullet"/>
      <w:lvlText w:val="•"/>
      <w:lvlJc w:val="left"/>
      <w:pPr>
        <w:ind w:left="1060" w:hanging="237"/>
      </w:pPr>
      <w:rPr>
        <w:rFonts w:hint="default"/>
        <w:lang w:val="ru-RU" w:eastAsia="en-US" w:bidi="ar-SA"/>
      </w:rPr>
    </w:lvl>
    <w:lvl w:ilvl="2" w:tplc="B51CA180">
      <w:numFmt w:val="bullet"/>
      <w:lvlText w:val="•"/>
      <w:lvlJc w:val="left"/>
      <w:pPr>
        <w:ind w:left="2020" w:hanging="237"/>
      </w:pPr>
      <w:rPr>
        <w:rFonts w:hint="default"/>
        <w:lang w:val="ru-RU" w:eastAsia="en-US" w:bidi="ar-SA"/>
      </w:rPr>
    </w:lvl>
    <w:lvl w:ilvl="3" w:tplc="2A44D99C">
      <w:numFmt w:val="bullet"/>
      <w:lvlText w:val="•"/>
      <w:lvlJc w:val="left"/>
      <w:pPr>
        <w:ind w:left="2980" w:hanging="237"/>
      </w:pPr>
      <w:rPr>
        <w:rFonts w:hint="default"/>
        <w:lang w:val="ru-RU" w:eastAsia="en-US" w:bidi="ar-SA"/>
      </w:rPr>
    </w:lvl>
    <w:lvl w:ilvl="4" w:tplc="EAECF2A4">
      <w:numFmt w:val="bullet"/>
      <w:lvlText w:val="•"/>
      <w:lvlJc w:val="left"/>
      <w:pPr>
        <w:ind w:left="3940" w:hanging="237"/>
      </w:pPr>
      <w:rPr>
        <w:rFonts w:hint="default"/>
        <w:lang w:val="ru-RU" w:eastAsia="en-US" w:bidi="ar-SA"/>
      </w:rPr>
    </w:lvl>
    <w:lvl w:ilvl="5" w:tplc="196EFEBE">
      <w:numFmt w:val="bullet"/>
      <w:lvlText w:val="•"/>
      <w:lvlJc w:val="left"/>
      <w:pPr>
        <w:ind w:left="4900" w:hanging="237"/>
      </w:pPr>
      <w:rPr>
        <w:rFonts w:hint="default"/>
        <w:lang w:val="ru-RU" w:eastAsia="en-US" w:bidi="ar-SA"/>
      </w:rPr>
    </w:lvl>
    <w:lvl w:ilvl="6" w:tplc="41A61136">
      <w:numFmt w:val="bullet"/>
      <w:lvlText w:val="•"/>
      <w:lvlJc w:val="left"/>
      <w:pPr>
        <w:ind w:left="5860" w:hanging="237"/>
      </w:pPr>
      <w:rPr>
        <w:rFonts w:hint="default"/>
        <w:lang w:val="ru-RU" w:eastAsia="en-US" w:bidi="ar-SA"/>
      </w:rPr>
    </w:lvl>
    <w:lvl w:ilvl="7" w:tplc="A164E670">
      <w:numFmt w:val="bullet"/>
      <w:lvlText w:val="•"/>
      <w:lvlJc w:val="left"/>
      <w:pPr>
        <w:ind w:left="6820" w:hanging="237"/>
      </w:pPr>
      <w:rPr>
        <w:rFonts w:hint="default"/>
        <w:lang w:val="ru-RU" w:eastAsia="en-US" w:bidi="ar-SA"/>
      </w:rPr>
    </w:lvl>
    <w:lvl w:ilvl="8" w:tplc="F252D120">
      <w:numFmt w:val="bullet"/>
      <w:lvlText w:val="•"/>
      <w:lvlJc w:val="left"/>
      <w:pPr>
        <w:ind w:left="7780" w:hanging="237"/>
      </w:pPr>
      <w:rPr>
        <w:rFonts w:hint="default"/>
        <w:lang w:val="ru-RU" w:eastAsia="en-US" w:bidi="ar-SA"/>
      </w:rPr>
    </w:lvl>
  </w:abstractNum>
  <w:abstractNum w:abstractNumId="11">
    <w:nsid w:val="74635AAD"/>
    <w:multiLevelType w:val="hybridMultilevel"/>
    <w:tmpl w:val="E33C0590"/>
    <w:lvl w:ilvl="0" w:tplc="ACC20B50">
      <w:numFmt w:val="bullet"/>
      <w:lvlText w:val="•"/>
      <w:lvlJc w:val="left"/>
      <w:pPr>
        <w:ind w:left="543" w:hanging="388"/>
      </w:pPr>
      <w:rPr>
        <w:rFonts w:hint="default"/>
        <w:w w:val="84"/>
        <w:lang w:val="ru-RU" w:eastAsia="en-US" w:bidi="ar-SA"/>
      </w:rPr>
    </w:lvl>
    <w:lvl w:ilvl="1" w:tplc="4A1A2DB2">
      <w:numFmt w:val="bullet"/>
      <w:lvlText w:val="•"/>
      <w:lvlJc w:val="left"/>
      <w:pPr>
        <w:ind w:left="1502" w:hanging="388"/>
      </w:pPr>
      <w:rPr>
        <w:rFonts w:hint="default"/>
        <w:lang w:val="ru-RU" w:eastAsia="en-US" w:bidi="ar-SA"/>
      </w:rPr>
    </w:lvl>
    <w:lvl w:ilvl="2" w:tplc="5EAC70B6">
      <w:numFmt w:val="bullet"/>
      <w:lvlText w:val="•"/>
      <w:lvlJc w:val="left"/>
      <w:pPr>
        <w:ind w:left="2456" w:hanging="388"/>
      </w:pPr>
      <w:rPr>
        <w:rFonts w:hint="default"/>
        <w:lang w:val="ru-RU" w:eastAsia="en-US" w:bidi="ar-SA"/>
      </w:rPr>
    </w:lvl>
    <w:lvl w:ilvl="3" w:tplc="8AD4590E">
      <w:numFmt w:val="bullet"/>
      <w:lvlText w:val="•"/>
      <w:lvlJc w:val="left"/>
      <w:pPr>
        <w:ind w:left="3410" w:hanging="388"/>
      </w:pPr>
      <w:rPr>
        <w:rFonts w:hint="default"/>
        <w:lang w:val="ru-RU" w:eastAsia="en-US" w:bidi="ar-SA"/>
      </w:rPr>
    </w:lvl>
    <w:lvl w:ilvl="4" w:tplc="0AB2A8E0">
      <w:numFmt w:val="bullet"/>
      <w:lvlText w:val="•"/>
      <w:lvlJc w:val="left"/>
      <w:pPr>
        <w:ind w:left="4364" w:hanging="388"/>
      </w:pPr>
      <w:rPr>
        <w:rFonts w:hint="default"/>
        <w:lang w:val="ru-RU" w:eastAsia="en-US" w:bidi="ar-SA"/>
      </w:rPr>
    </w:lvl>
    <w:lvl w:ilvl="5" w:tplc="4D5C43C2">
      <w:numFmt w:val="bullet"/>
      <w:lvlText w:val="•"/>
      <w:lvlJc w:val="left"/>
      <w:pPr>
        <w:ind w:left="5318" w:hanging="388"/>
      </w:pPr>
      <w:rPr>
        <w:rFonts w:hint="default"/>
        <w:lang w:val="ru-RU" w:eastAsia="en-US" w:bidi="ar-SA"/>
      </w:rPr>
    </w:lvl>
    <w:lvl w:ilvl="6" w:tplc="B91CF99A">
      <w:numFmt w:val="bullet"/>
      <w:lvlText w:val="•"/>
      <w:lvlJc w:val="left"/>
      <w:pPr>
        <w:ind w:left="6272" w:hanging="388"/>
      </w:pPr>
      <w:rPr>
        <w:rFonts w:hint="default"/>
        <w:lang w:val="ru-RU" w:eastAsia="en-US" w:bidi="ar-SA"/>
      </w:rPr>
    </w:lvl>
    <w:lvl w:ilvl="7" w:tplc="1410EA7A">
      <w:numFmt w:val="bullet"/>
      <w:lvlText w:val="•"/>
      <w:lvlJc w:val="left"/>
      <w:pPr>
        <w:ind w:left="7226" w:hanging="388"/>
      </w:pPr>
      <w:rPr>
        <w:rFonts w:hint="default"/>
        <w:lang w:val="ru-RU" w:eastAsia="en-US" w:bidi="ar-SA"/>
      </w:rPr>
    </w:lvl>
    <w:lvl w:ilvl="8" w:tplc="CAC4624C">
      <w:numFmt w:val="bullet"/>
      <w:lvlText w:val="•"/>
      <w:lvlJc w:val="left"/>
      <w:pPr>
        <w:ind w:left="8180" w:hanging="388"/>
      </w:pPr>
      <w:rPr>
        <w:rFonts w:hint="default"/>
        <w:lang w:val="ru-RU" w:eastAsia="en-US" w:bidi="ar-SA"/>
      </w:rPr>
    </w:lvl>
  </w:abstractNum>
  <w:num w:numId="1">
    <w:abstractNumId w:val="11"/>
  </w:num>
  <w:num w:numId="2">
    <w:abstractNumId w:val="8"/>
  </w:num>
  <w:num w:numId="3">
    <w:abstractNumId w:val="9"/>
  </w:num>
  <w:num w:numId="4">
    <w:abstractNumId w:val="1"/>
  </w:num>
  <w:num w:numId="5">
    <w:abstractNumId w:val="7"/>
  </w:num>
  <w:num w:numId="6">
    <w:abstractNumId w:val="2"/>
  </w:num>
  <w:num w:numId="7">
    <w:abstractNumId w:val="3"/>
  </w:num>
  <w:num w:numId="8">
    <w:abstractNumId w:val="5"/>
  </w:num>
  <w:num w:numId="9">
    <w:abstractNumId w:val="6"/>
  </w:num>
  <w:num w:numId="10">
    <w:abstractNumId w:val="10"/>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E66B1"/>
    <w:rsid w:val="00086D15"/>
    <w:rsid w:val="001E4AC6"/>
    <w:rsid w:val="00200DDC"/>
    <w:rsid w:val="002442EC"/>
    <w:rsid w:val="002800FA"/>
    <w:rsid w:val="00291DCF"/>
    <w:rsid w:val="002C362C"/>
    <w:rsid w:val="002C7C61"/>
    <w:rsid w:val="002E178C"/>
    <w:rsid w:val="002F1994"/>
    <w:rsid w:val="00324A90"/>
    <w:rsid w:val="003768B7"/>
    <w:rsid w:val="003D584C"/>
    <w:rsid w:val="00412DAC"/>
    <w:rsid w:val="00456EB5"/>
    <w:rsid w:val="00472F3F"/>
    <w:rsid w:val="004E0AD7"/>
    <w:rsid w:val="00535AD3"/>
    <w:rsid w:val="005C741E"/>
    <w:rsid w:val="006046F0"/>
    <w:rsid w:val="00613417"/>
    <w:rsid w:val="00637594"/>
    <w:rsid w:val="006C5CC6"/>
    <w:rsid w:val="0070480E"/>
    <w:rsid w:val="00726E5A"/>
    <w:rsid w:val="0079584A"/>
    <w:rsid w:val="007D4488"/>
    <w:rsid w:val="007E66B1"/>
    <w:rsid w:val="00893958"/>
    <w:rsid w:val="00924055"/>
    <w:rsid w:val="00926FA5"/>
    <w:rsid w:val="00942AF1"/>
    <w:rsid w:val="00A83516"/>
    <w:rsid w:val="00AC2837"/>
    <w:rsid w:val="00AF5896"/>
    <w:rsid w:val="00B512D3"/>
    <w:rsid w:val="00B73093"/>
    <w:rsid w:val="00BD7495"/>
    <w:rsid w:val="00C06D7E"/>
    <w:rsid w:val="00C24476"/>
    <w:rsid w:val="00CA47D7"/>
    <w:rsid w:val="00D17C35"/>
    <w:rsid w:val="00D24532"/>
    <w:rsid w:val="00D81CAE"/>
    <w:rsid w:val="00E37ED7"/>
    <w:rsid w:val="00E633A6"/>
    <w:rsid w:val="00F060A5"/>
    <w:rsid w:val="00F65229"/>
    <w:rsid w:val="00FC287F"/>
    <w:rsid w:val="00FF324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82E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E0AD7"/>
    <w:pPr>
      <w:widowControl w:val="0"/>
      <w:autoSpaceDE w:val="0"/>
      <w:autoSpaceDN w:val="0"/>
      <w:spacing w:after="0" w:line="240" w:lineRule="auto"/>
    </w:pPr>
    <w:rPr>
      <w:rFonts w:ascii="Cambria" w:eastAsia="Cambria" w:hAnsi="Cambria" w:cs="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AD7"/>
    <w:pPr>
      <w:tabs>
        <w:tab w:val="center" w:pos="4677"/>
        <w:tab w:val="right" w:pos="9355"/>
      </w:tabs>
    </w:pPr>
  </w:style>
  <w:style w:type="character" w:customStyle="1" w:styleId="a4">
    <w:name w:val="Верхний колонтитул Знак"/>
    <w:basedOn w:val="a0"/>
    <w:link w:val="a3"/>
    <w:uiPriority w:val="99"/>
    <w:rsid w:val="004E0AD7"/>
    <w:rPr>
      <w:rFonts w:ascii="Cambria" w:eastAsia="Cambria" w:hAnsi="Cambria" w:cs="Cambria"/>
    </w:rPr>
  </w:style>
  <w:style w:type="paragraph" w:styleId="a5">
    <w:name w:val="footer"/>
    <w:basedOn w:val="a"/>
    <w:link w:val="a6"/>
    <w:uiPriority w:val="99"/>
    <w:unhideWhenUsed/>
    <w:rsid w:val="004E0AD7"/>
    <w:pPr>
      <w:tabs>
        <w:tab w:val="center" w:pos="4677"/>
        <w:tab w:val="right" w:pos="9355"/>
      </w:tabs>
    </w:pPr>
  </w:style>
  <w:style w:type="character" w:customStyle="1" w:styleId="a6">
    <w:name w:val="Нижний колонтитул Знак"/>
    <w:basedOn w:val="a0"/>
    <w:link w:val="a5"/>
    <w:uiPriority w:val="99"/>
    <w:rsid w:val="004E0AD7"/>
    <w:rPr>
      <w:rFonts w:ascii="Cambria" w:eastAsia="Cambria" w:hAnsi="Cambria" w:cs="Cambria"/>
    </w:rPr>
  </w:style>
  <w:style w:type="paragraph" w:styleId="a7">
    <w:name w:val="Title"/>
    <w:basedOn w:val="a"/>
    <w:link w:val="a8"/>
    <w:uiPriority w:val="1"/>
    <w:qFormat/>
    <w:rsid w:val="00B512D3"/>
    <w:pPr>
      <w:ind w:left="269"/>
    </w:pPr>
    <w:rPr>
      <w:rFonts w:ascii="Times New Roman" w:eastAsia="Times New Roman" w:hAnsi="Times New Roman" w:cs="Times New Roman"/>
      <w:sz w:val="47"/>
      <w:szCs w:val="47"/>
    </w:rPr>
  </w:style>
  <w:style w:type="character" w:customStyle="1" w:styleId="a8">
    <w:name w:val="Название Знак"/>
    <w:basedOn w:val="a0"/>
    <w:link w:val="a7"/>
    <w:uiPriority w:val="1"/>
    <w:rsid w:val="00B512D3"/>
    <w:rPr>
      <w:rFonts w:ascii="Times New Roman" w:eastAsia="Times New Roman" w:hAnsi="Times New Roman" w:cs="Times New Roman"/>
      <w:sz w:val="47"/>
      <w:szCs w:val="47"/>
    </w:rPr>
  </w:style>
  <w:style w:type="paragraph" w:styleId="a9">
    <w:name w:val="Body Text"/>
    <w:basedOn w:val="a"/>
    <w:link w:val="aa"/>
    <w:uiPriority w:val="1"/>
    <w:qFormat/>
    <w:rsid w:val="006046F0"/>
    <w:pPr>
      <w:jc w:val="both"/>
    </w:pPr>
    <w:rPr>
      <w:sz w:val="28"/>
      <w:szCs w:val="28"/>
    </w:rPr>
  </w:style>
  <w:style w:type="character" w:customStyle="1" w:styleId="aa">
    <w:name w:val="Основной текст Знак"/>
    <w:basedOn w:val="a0"/>
    <w:link w:val="a9"/>
    <w:uiPriority w:val="1"/>
    <w:rsid w:val="006046F0"/>
    <w:rPr>
      <w:rFonts w:ascii="Cambria" w:eastAsia="Cambria" w:hAnsi="Cambria" w:cs="Cambria"/>
      <w:sz w:val="28"/>
      <w:szCs w:val="28"/>
    </w:rPr>
  </w:style>
  <w:style w:type="paragraph" w:styleId="ab">
    <w:name w:val="List Paragraph"/>
    <w:basedOn w:val="a"/>
    <w:uiPriority w:val="1"/>
    <w:qFormat/>
    <w:rsid w:val="006046F0"/>
    <w:pPr>
      <w:ind w:left="155" w:firstLine="469"/>
      <w:jc w:val="both"/>
    </w:pPr>
  </w:style>
  <w:style w:type="character" w:customStyle="1" w:styleId="6">
    <w:name w:val="Основной текст (6)_"/>
    <w:basedOn w:val="a0"/>
    <w:link w:val="60"/>
    <w:rsid w:val="006C5CC6"/>
    <w:rPr>
      <w:rFonts w:ascii="Times New Roman" w:eastAsia="Times New Roman" w:hAnsi="Times New Roman" w:cs="Times New Roman"/>
      <w:b/>
      <w:bCs/>
      <w:sz w:val="26"/>
      <w:szCs w:val="26"/>
      <w:shd w:val="clear" w:color="auto" w:fill="FFFFFF"/>
    </w:rPr>
  </w:style>
  <w:style w:type="paragraph" w:customStyle="1" w:styleId="60">
    <w:name w:val="Основной текст (6)"/>
    <w:basedOn w:val="a"/>
    <w:link w:val="6"/>
    <w:rsid w:val="006C5CC6"/>
    <w:pPr>
      <w:shd w:val="clear" w:color="auto" w:fill="FFFFFF"/>
      <w:autoSpaceDE/>
      <w:autoSpaceDN/>
      <w:spacing w:before="300" w:after="2820" w:line="319" w:lineRule="exact"/>
      <w:jc w:val="right"/>
    </w:pPr>
    <w:rPr>
      <w:rFonts w:ascii="Times New Roman" w:eastAsia="Times New Roman" w:hAnsi="Times New Roman" w:cs="Times New Roman"/>
      <w:b/>
      <w:bCs/>
      <w:sz w:val="26"/>
      <w:szCs w:val="26"/>
    </w:rPr>
  </w:style>
  <w:style w:type="paragraph" w:styleId="ac">
    <w:name w:val="No Spacing"/>
    <w:uiPriority w:val="1"/>
    <w:qFormat/>
    <w:rsid w:val="006C5CC6"/>
    <w:pPr>
      <w:spacing w:after="0" w:line="240" w:lineRule="auto"/>
    </w:pPr>
  </w:style>
  <w:style w:type="table" w:customStyle="1" w:styleId="TableNormal">
    <w:name w:val="Table Normal"/>
    <w:uiPriority w:val="2"/>
    <w:semiHidden/>
    <w:unhideWhenUsed/>
    <w:qFormat/>
    <w:rsid w:val="00AC283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C2837"/>
  </w:style>
  <w:style w:type="paragraph" w:styleId="ad">
    <w:name w:val="Balloon Text"/>
    <w:basedOn w:val="a"/>
    <w:link w:val="ae"/>
    <w:uiPriority w:val="99"/>
    <w:semiHidden/>
    <w:unhideWhenUsed/>
    <w:rsid w:val="00AC2837"/>
    <w:rPr>
      <w:rFonts w:ascii="Tahoma" w:hAnsi="Tahoma" w:cs="Tahoma"/>
      <w:sz w:val="16"/>
      <w:szCs w:val="16"/>
    </w:rPr>
  </w:style>
  <w:style w:type="character" w:customStyle="1" w:styleId="ae">
    <w:name w:val="Текст выноски Знак"/>
    <w:basedOn w:val="a0"/>
    <w:link w:val="ad"/>
    <w:uiPriority w:val="99"/>
    <w:semiHidden/>
    <w:rsid w:val="00AC2837"/>
    <w:rPr>
      <w:rFonts w:ascii="Tahoma" w:eastAsia="Cambr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72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2274</Words>
  <Characters>12964</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документ</cp:lastModifiedBy>
  <cp:revision>37</cp:revision>
  <dcterms:created xsi:type="dcterms:W3CDTF">2022-07-10T22:17:00Z</dcterms:created>
  <dcterms:modified xsi:type="dcterms:W3CDTF">2023-07-11T08:22:00Z</dcterms:modified>
</cp:coreProperties>
</file>